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D7" w:rsidRPr="00040257" w:rsidRDefault="00E749D7" w:rsidP="00E749D7">
      <w:pPr>
        <w:spacing w:line="360" w:lineRule="auto"/>
        <w:ind w:firstLine="709"/>
        <w:jc w:val="both"/>
        <w:rPr>
          <w:rFonts w:ascii="Arial Narrow" w:hAnsi="Arial Narrow"/>
          <w:sz w:val="27"/>
          <w:szCs w:val="27"/>
        </w:rPr>
      </w:pPr>
      <w:bookmarkStart w:id="0" w:name="_GoBack"/>
      <w:bookmarkEnd w:id="0"/>
      <w:r w:rsidRPr="00040257">
        <w:rPr>
          <w:rFonts w:ascii="Arial Narrow" w:hAnsi="Arial Narrow"/>
          <w:sz w:val="27"/>
          <w:szCs w:val="27"/>
        </w:rPr>
        <w:t>León, Guanajuato, a 1</w:t>
      </w:r>
      <w:r w:rsidR="00C57B54" w:rsidRPr="00040257">
        <w:rPr>
          <w:rFonts w:ascii="Arial Narrow" w:hAnsi="Arial Narrow"/>
          <w:sz w:val="27"/>
          <w:szCs w:val="27"/>
        </w:rPr>
        <w:t xml:space="preserve">2 doce </w:t>
      </w:r>
      <w:r w:rsidRPr="00040257">
        <w:rPr>
          <w:rFonts w:ascii="Arial Narrow" w:hAnsi="Arial Narrow"/>
          <w:sz w:val="27"/>
          <w:szCs w:val="27"/>
        </w:rPr>
        <w:t xml:space="preserve">del mes de septiembre  del año 2019 dos mil diecinueve. . . .  . . . .  .  . . . .  . . . . . . . . . . . . . . . . . . . . . . . . . . . . . . . . . . .  . . . . . . .. . </w:t>
      </w:r>
    </w:p>
    <w:p w:rsidR="00E749D7" w:rsidRPr="00040257" w:rsidRDefault="00E749D7" w:rsidP="00E749D7">
      <w:pPr>
        <w:spacing w:line="360" w:lineRule="auto"/>
        <w:jc w:val="both"/>
        <w:rPr>
          <w:rFonts w:ascii="Arial Narrow" w:hAnsi="Arial Narrow"/>
          <w:sz w:val="27"/>
          <w:szCs w:val="27"/>
        </w:rPr>
      </w:pPr>
    </w:p>
    <w:p w:rsidR="00E749D7" w:rsidRPr="00040257" w:rsidRDefault="00E749D7" w:rsidP="00E749D7">
      <w:pPr>
        <w:spacing w:line="360" w:lineRule="auto"/>
        <w:ind w:firstLine="709"/>
        <w:jc w:val="both"/>
        <w:rPr>
          <w:rFonts w:ascii="Arial Narrow" w:hAnsi="Arial Narrow"/>
          <w:sz w:val="27"/>
          <w:szCs w:val="27"/>
        </w:rPr>
      </w:pPr>
      <w:r w:rsidRPr="00040257">
        <w:rPr>
          <w:rFonts w:ascii="Arial Narrow" w:hAnsi="Arial Narrow"/>
          <w:b/>
          <w:sz w:val="27"/>
          <w:szCs w:val="27"/>
        </w:rPr>
        <w:t>V I S T O</w:t>
      </w:r>
      <w:r w:rsidRPr="00040257">
        <w:rPr>
          <w:rFonts w:ascii="Arial Narrow" w:hAnsi="Arial Narrow"/>
          <w:sz w:val="27"/>
          <w:szCs w:val="27"/>
        </w:rPr>
        <w:t xml:space="preserve"> para resolver el expediente número </w:t>
      </w:r>
      <w:r w:rsidRPr="00040257">
        <w:rPr>
          <w:rFonts w:ascii="Arial Narrow" w:hAnsi="Arial Narrow"/>
          <w:b/>
          <w:sz w:val="27"/>
          <w:szCs w:val="27"/>
        </w:rPr>
        <w:t>0187/1erJAM/2019-JN</w:t>
      </w:r>
      <w:r w:rsidRPr="00040257">
        <w:rPr>
          <w:rFonts w:ascii="Arial Narrow" w:hAnsi="Arial Narrow"/>
          <w:sz w:val="27"/>
          <w:szCs w:val="27"/>
        </w:rPr>
        <w:t xml:space="preserve">, que contiene las actuaciones del proceso administrativo iniciado con motivo de la demanda interpuesta </w:t>
      </w:r>
      <w:r w:rsidR="00040257" w:rsidRPr="00040257">
        <w:rPr>
          <w:rFonts w:asciiTheme="minorHAnsi" w:hAnsiTheme="minorHAnsi" w:cs="Calibri"/>
          <w:sz w:val="26"/>
          <w:szCs w:val="26"/>
        </w:rPr>
        <w:t>(…)</w:t>
      </w:r>
      <w:r w:rsidRPr="00040257">
        <w:rPr>
          <w:rFonts w:ascii="Arial Narrow" w:hAnsi="Arial Narrow"/>
          <w:b/>
          <w:sz w:val="27"/>
          <w:szCs w:val="27"/>
        </w:rPr>
        <w:t xml:space="preserve"> </w:t>
      </w:r>
      <w:r w:rsidRPr="00040257">
        <w:rPr>
          <w:rFonts w:ascii="Arial Narrow" w:hAnsi="Arial Narrow"/>
          <w:sz w:val="27"/>
          <w:szCs w:val="27"/>
        </w:rPr>
        <w:t xml:space="preserve">en contra del </w:t>
      </w:r>
      <w:r w:rsidRPr="00040257">
        <w:rPr>
          <w:rFonts w:ascii="Arial Narrow" w:hAnsi="Arial Narrow"/>
          <w:b/>
          <w:sz w:val="27"/>
          <w:szCs w:val="27"/>
        </w:rPr>
        <w:t xml:space="preserve">AGENTE DE TRÁNSITO MUNICIPAL </w:t>
      </w:r>
      <w:r w:rsidR="00040257" w:rsidRPr="00040257">
        <w:rPr>
          <w:rFonts w:asciiTheme="minorHAnsi" w:hAnsiTheme="minorHAnsi" w:cs="Calibri"/>
          <w:sz w:val="26"/>
          <w:szCs w:val="26"/>
        </w:rPr>
        <w:t>(…)</w:t>
      </w:r>
      <w:r w:rsidRPr="00040257">
        <w:rPr>
          <w:rFonts w:ascii="Arial Narrow" w:hAnsi="Arial Narrow" w:cs="Arial"/>
          <w:sz w:val="27"/>
          <w:szCs w:val="27"/>
        </w:rPr>
        <w:t>,</w:t>
      </w:r>
      <w:r w:rsidRPr="00040257">
        <w:rPr>
          <w:rFonts w:ascii="Arial Narrow" w:hAnsi="Arial Narrow"/>
          <w:sz w:val="27"/>
          <w:szCs w:val="27"/>
        </w:rPr>
        <w:t xml:space="preserve"> por ser este el momento procesal oportuno se resuelve;. . . . .  . . . . . . . . . . . . . . . . . . . .</w:t>
      </w:r>
    </w:p>
    <w:p w:rsidR="00E749D7" w:rsidRPr="00040257" w:rsidRDefault="00E749D7" w:rsidP="00E749D7">
      <w:pPr>
        <w:tabs>
          <w:tab w:val="left" w:pos="1463"/>
        </w:tabs>
        <w:spacing w:line="360" w:lineRule="auto"/>
        <w:jc w:val="both"/>
        <w:rPr>
          <w:rFonts w:ascii="Arial Narrow" w:hAnsi="Arial Narrow"/>
          <w:sz w:val="27"/>
          <w:szCs w:val="27"/>
        </w:rPr>
      </w:pPr>
    </w:p>
    <w:p w:rsidR="00E749D7" w:rsidRPr="00040257" w:rsidRDefault="00E749D7" w:rsidP="00E749D7">
      <w:pPr>
        <w:spacing w:line="360" w:lineRule="auto"/>
        <w:jc w:val="center"/>
        <w:rPr>
          <w:rFonts w:ascii="Arial Narrow" w:hAnsi="Arial Narrow"/>
          <w:b/>
          <w:sz w:val="27"/>
          <w:szCs w:val="27"/>
        </w:rPr>
      </w:pPr>
      <w:r w:rsidRPr="00040257">
        <w:rPr>
          <w:rFonts w:ascii="Arial Narrow" w:hAnsi="Arial Narrow"/>
          <w:b/>
          <w:sz w:val="27"/>
          <w:szCs w:val="27"/>
        </w:rPr>
        <w:t xml:space="preserve">R E S U L T A N D </w:t>
      </w:r>
      <w:proofErr w:type="gramStart"/>
      <w:r w:rsidRPr="00040257">
        <w:rPr>
          <w:rFonts w:ascii="Arial Narrow" w:hAnsi="Arial Narrow"/>
          <w:b/>
          <w:sz w:val="27"/>
          <w:szCs w:val="27"/>
        </w:rPr>
        <w:t>O :</w:t>
      </w:r>
      <w:proofErr w:type="gramEnd"/>
    </w:p>
    <w:p w:rsidR="00E749D7" w:rsidRPr="00040257" w:rsidRDefault="00E749D7" w:rsidP="00E749D7">
      <w:pPr>
        <w:spacing w:line="360" w:lineRule="auto"/>
        <w:jc w:val="both"/>
        <w:rPr>
          <w:rFonts w:ascii="Arial Narrow" w:hAnsi="Arial Narrow"/>
          <w:sz w:val="27"/>
          <w:szCs w:val="27"/>
        </w:rPr>
      </w:pPr>
    </w:p>
    <w:p w:rsidR="00E749D7" w:rsidRPr="00040257" w:rsidRDefault="00E749D7" w:rsidP="00E749D7">
      <w:pPr>
        <w:spacing w:line="276" w:lineRule="auto"/>
        <w:jc w:val="right"/>
        <w:rPr>
          <w:rFonts w:ascii="Arial Narrow" w:hAnsi="Arial Narrow" w:cs="Arial"/>
          <w:b/>
          <w:i/>
          <w:sz w:val="27"/>
          <w:szCs w:val="27"/>
        </w:rPr>
      </w:pPr>
      <w:r w:rsidRPr="00040257">
        <w:rPr>
          <w:rFonts w:ascii="Arial Narrow" w:hAnsi="Arial Narrow"/>
          <w:b/>
          <w:i/>
          <w:sz w:val="27"/>
          <w:szCs w:val="27"/>
        </w:rPr>
        <w:t>Presentación de la demanda</w:t>
      </w:r>
      <w:r w:rsidRPr="00040257">
        <w:rPr>
          <w:rFonts w:ascii="Arial Narrow" w:hAnsi="Arial Narrow"/>
          <w:i/>
          <w:sz w:val="27"/>
          <w:szCs w:val="27"/>
        </w:rPr>
        <w:t>.</w:t>
      </w:r>
    </w:p>
    <w:p w:rsidR="00E749D7" w:rsidRPr="00040257" w:rsidRDefault="00E749D7" w:rsidP="00E749D7">
      <w:pPr>
        <w:spacing w:line="360" w:lineRule="auto"/>
        <w:ind w:firstLine="708"/>
        <w:jc w:val="both"/>
        <w:rPr>
          <w:rFonts w:ascii="Arial Narrow" w:hAnsi="Arial Narrow"/>
          <w:sz w:val="27"/>
          <w:szCs w:val="27"/>
        </w:rPr>
      </w:pPr>
      <w:r w:rsidRPr="00040257">
        <w:rPr>
          <w:rFonts w:ascii="Arial Narrow" w:hAnsi="Arial Narrow" w:cs="Arial"/>
          <w:b/>
          <w:sz w:val="27"/>
          <w:szCs w:val="27"/>
        </w:rPr>
        <w:t>PRIMERO.-</w:t>
      </w:r>
      <w:r w:rsidRPr="00040257">
        <w:rPr>
          <w:rFonts w:ascii="Arial Narrow" w:hAnsi="Arial Narrow" w:cs="Arial"/>
          <w:sz w:val="27"/>
          <w:szCs w:val="27"/>
        </w:rPr>
        <w:t xml:space="preserve"> </w:t>
      </w:r>
      <w:r w:rsidRPr="00040257">
        <w:rPr>
          <w:rFonts w:ascii="Arial Narrow" w:hAnsi="Arial Narrow"/>
          <w:sz w:val="27"/>
          <w:szCs w:val="27"/>
        </w:rPr>
        <w:t xml:space="preserve">El 19 diecinueve del mes de febrero del año 2019 dos mil diecinueve, la parte actora presentó demanda en la Oficialía Común de Partes de los Juzgados Administrativos Municipales de León, Guanajuato, impugnando el acta de infracción número T-5965906, de fecha 27 veintisiete de diciembre del año 2018 dos mil dieciocho. . . . . . . . . . . . . . . . . .  . . . . . . . . . . . . . . . . .  . . . . . .  . . . . . . . . . . . . . </w:t>
      </w:r>
    </w:p>
    <w:p w:rsidR="00E749D7" w:rsidRPr="00040257" w:rsidRDefault="00E749D7" w:rsidP="00E749D7">
      <w:pPr>
        <w:spacing w:line="360" w:lineRule="auto"/>
        <w:jc w:val="both"/>
        <w:rPr>
          <w:rFonts w:ascii="Arial Narrow" w:hAnsi="Arial Narrow"/>
          <w:sz w:val="27"/>
          <w:szCs w:val="27"/>
        </w:rPr>
      </w:pPr>
    </w:p>
    <w:p w:rsidR="00E749D7" w:rsidRPr="00040257" w:rsidRDefault="00E749D7" w:rsidP="00E749D7">
      <w:pPr>
        <w:spacing w:line="276" w:lineRule="auto"/>
        <w:jc w:val="right"/>
        <w:rPr>
          <w:rFonts w:ascii="Arial Narrow" w:hAnsi="Arial Narrow"/>
          <w:i/>
          <w:sz w:val="27"/>
          <w:szCs w:val="27"/>
        </w:rPr>
      </w:pPr>
      <w:r w:rsidRPr="00040257">
        <w:rPr>
          <w:rFonts w:ascii="Arial Narrow" w:hAnsi="Arial Narrow"/>
          <w:b/>
          <w:i/>
          <w:sz w:val="27"/>
          <w:szCs w:val="27"/>
        </w:rPr>
        <w:t>Admisión de la demanda y pruebas.</w:t>
      </w:r>
    </w:p>
    <w:p w:rsidR="00E749D7" w:rsidRPr="00040257" w:rsidRDefault="00E749D7" w:rsidP="00E749D7">
      <w:pPr>
        <w:spacing w:line="360" w:lineRule="auto"/>
        <w:ind w:firstLine="709"/>
        <w:jc w:val="both"/>
        <w:rPr>
          <w:rFonts w:ascii="Arial Narrow" w:hAnsi="Arial Narrow"/>
          <w:sz w:val="27"/>
          <w:szCs w:val="27"/>
        </w:rPr>
      </w:pPr>
      <w:r w:rsidRPr="00040257">
        <w:rPr>
          <w:rFonts w:ascii="Arial Narrow" w:hAnsi="Arial Narrow"/>
          <w:b/>
          <w:sz w:val="27"/>
          <w:szCs w:val="27"/>
        </w:rPr>
        <w:t xml:space="preserve">SEGUNDO.- </w:t>
      </w:r>
      <w:r w:rsidR="00800748" w:rsidRPr="00040257">
        <w:rPr>
          <w:rFonts w:ascii="Arial Narrow" w:hAnsi="Arial Narrow"/>
          <w:sz w:val="27"/>
          <w:szCs w:val="27"/>
        </w:rPr>
        <w:t xml:space="preserve">Por </w:t>
      </w:r>
      <w:r w:rsidR="006B40C2" w:rsidRPr="00040257">
        <w:rPr>
          <w:rFonts w:ascii="Arial Narrow" w:hAnsi="Arial Narrow"/>
          <w:sz w:val="27"/>
          <w:szCs w:val="27"/>
        </w:rPr>
        <w:t xml:space="preserve">auto de fecha 22 veintidós  de febrero </w:t>
      </w:r>
      <w:r w:rsidRPr="00040257">
        <w:rPr>
          <w:rFonts w:ascii="Arial Narrow" w:hAnsi="Arial Narrow"/>
          <w:sz w:val="27"/>
          <w:szCs w:val="27"/>
        </w:rPr>
        <w:t>del año 201</w:t>
      </w:r>
      <w:r w:rsidR="00800748" w:rsidRPr="00040257">
        <w:rPr>
          <w:rFonts w:ascii="Arial Narrow" w:hAnsi="Arial Narrow"/>
          <w:sz w:val="27"/>
          <w:szCs w:val="27"/>
        </w:rPr>
        <w:t>9</w:t>
      </w:r>
      <w:r w:rsidRPr="00040257">
        <w:rPr>
          <w:rFonts w:ascii="Arial Narrow" w:hAnsi="Arial Narrow"/>
          <w:sz w:val="27"/>
          <w:szCs w:val="27"/>
        </w:rPr>
        <w:t xml:space="preserve"> dos mil dieci</w:t>
      </w:r>
      <w:r w:rsidR="00800748" w:rsidRPr="00040257">
        <w:rPr>
          <w:rFonts w:ascii="Arial Narrow" w:hAnsi="Arial Narrow"/>
          <w:sz w:val="27"/>
          <w:szCs w:val="27"/>
        </w:rPr>
        <w:t xml:space="preserve">nueve </w:t>
      </w:r>
      <w:r w:rsidRPr="00040257">
        <w:rPr>
          <w:rFonts w:ascii="Arial Narrow" w:hAnsi="Arial Narrow"/>
          <w:sz w:val="27"/>
          <w:szCs w:val="27"/>
        </w:rPr>
        <w:t xml:space="preserve">a la parte actora se le admitió a trámite la demanda y la prueba documental exhibida a la misma, la que por su especial naturaleza se desahogó en ese momento procesal, así como la </w:t>
      </w:r>
      <w:proofErr w:type="spellStart"/>
      <w:r w:rsidRPr="00040257">
        <w:rPr>
          <w:rFonts w:ascii="Arial Narrow" w:hAnsi="Arial Narrow"/>
          <w:sz w:val="27"/>
          <w:szCs w:val="27"/>
        </w:rPr>
        <w:t>presuncional</w:t>
      </w:r>
      <w:proofErr w:type="spellEnd"/>
      <w:r w:rsidRPr="00040257">
        <w:rPr>
          <w:rFonts w:ascii="Arial Narrow" w:hAnsi="Arial Narrow"/>
          <w:sz w:val="27"/>
          <w:szCs w:val="27"/>
        </w:rPr>
        <w:t xml:space="preserve"> legal y humana en lo que le beneficie. . . . . . . . . . . . . . . . .  . . . . . . . . . . . . .</w:t>
      </w:r>
      <w:r w:rsidR="00800748" w:rsidRPr="00040257">
        <w:rPr>
          <w:rFonts w:ascii="Arial Narrow" w:hAnsi="Arial Narrow"/>
          <w:sz w:val="27"/>
          <w:szCs w:val="27"/>
        </w:rPr>
        <w:t xml:space="preserve"> . . . . . . .  . . . . . . . . . . .  . . . . . . . . . </w:t>
      </w:r>
    </w:p>
    <w:p w:rsidR="00E749D7" w:rsidRPr="00040257" w:rsidRDefault="00E749D7" w:rsidP="00E749D7">
      <w:pPr>
        <w:spacing w:line="360" w:lineRule="auto"/>
        <w:jc w:val="both"/>
        <w:rPr>
          <w:rFonts w:ascii="Arial Narrow" w:hAnsi="Arial Narrow"/>
          <w:sz w:val="27"/>
          <w:szCs w:val="27"/>
        </w:rPr>
      </w:pPr>
    </w:p>
    <w:p w:rsidR="00C57B54" w:rsidRPr="00040257" w:rsidRDefault="006B40C2" w:rsidP="006B40C2">
      <w:pPr>
        <w:spacing w:line="360" w:lineRule="auto"/>
        <w:ind w:firstLine="708"/>
        <w:jc w:val="both"/>
        <w:rPr>
          <w:rFonts w:ascii="Arial Narrow" w:hAnsi="Arial Narrow"/>
          <w:sz w:val="27"/>
          <w:szCs w:val="27"/>
        </w:rPr>
      </w:pPr>
      <w:r w:rsidRPr="00040257">
        <w:rPr>
          <w:rFonts w:ascii="Arial Narrow" w:hAnsi="Arial Narrow"/>
          <w:b/>
          <w:sz w:val="27"/>
          <w:szCs w:val="27"/>
        </w:rPr>
        <w:t>TERCERO.-</w:t>
      </w:r>
      <w:r w:rsidRPr="00040257">
        <w:rPr>
          <w:rFonts w:ascii="Arial Narrow" w:hAnsi="Arial Narrow"/>
          <w:sz w:val="27"/>
          <w:szCs w:val="27"/>
        </w:rPr>
        <w:t xml:space="preserve"> Mediante </w:t>
      </w:r>
      <w:r w:rsidR="00C57B54" w:rsidRPr="00040257">
        <w:rPr>
          <w:rFonts w:ascii="Arial Narrow" w:hAnsi="Arial Narrow"/>
          <w:sz w:val="27"/>
          <w:szCs w:val="27"/>
        </w:rPr>
        <w:t xml:space="preserve">acuerdo de fecha 12 doce de marzo de 2019 dos mil diecinueve, se tuvo a la parte actora por cumpliendo parcialmente el requerimiento formulado en el auto de fecha 22 veintidós de febrero del año cita, así como </w:t>
      </w:r>
      <w:r w:rsidR="001E2705" w:rsidRPr="00040257">
        <w:rPr>
          <w:rFonts w:ascii="Arial Narrow" w:hAnsi="Arial Narrow"/>
          <w:sz w:val="27"/>
          <w:szCs w:val="27"/>
        </w:rPr>
        <w:t xml:space="preserve">por </w:t>
      </w:r>
      <w:r w:rsidR="00C57B54" w:rsidRPr="00040257">
        <w:rPr>
          <w:rFonts w:ascii="Arial Narrow" w:hAnsi="Arial Narrow"/>
          <w:sz w:val="27"/>
          <w:szCs w:val="27"/>
        </w:rPr>
        <w:t xml:space="preserve">reservadas diversas manifestaciones para el momento procesal oportuno.. </w:t>
      </w:r>
      <w:proofErr w:type="gramStart"/>
      <w:r w:rsidR="00C57B54" w:rsidRPr="00040257">
        <w:rPr>
          <w:rFonts w:ascii="Arial Narrow" w:hAnsi="Arial Narrow"/>
          <w:sz w:val="27"/>
          <w:szCs w:val="27"/>
        </w:rPr>
        <w:t>. . . . . . .</w:t>
      </w:r>
      <w:proofErr w:type="gramEnd"/>
    </w:p>
    <w:p w:rsidR="00C57B54" w:rsidRPr="00040257" w:rsidRDefault="00C57B54" w:rsidP="006B40C2">
      <w:pPr>
        <w:spacing w:line="360" w:lineRule="auto"/>
        <w:ind w:firstLine="708"/>
        <w:jc w:val="both"/>
        <w:rPr>
          <w:rFonts w:ascii="Arial Narrow" w:hAnsi="Arial Narrow"/>
          <w:sz w:val="27"/>
          <w:szCs w:val="27"/>
        </w:rPr>
      </w:pPr>
    </w:p>
    <w:p w:rsidR="00C57B54" w:rsidRPr="00040257" w:rsidRDefault="00C57B54" w:rsidP="006B40C2">
      <w:pPr>
        <w:spacing w:line="360" w:lineRule="auto"/>
        <w:ind w:firstLine="708"/>
        <w:jc w:val="both"/>
        <w:rPr>
          <w:rFonts w:ascii="Arial Narrow" w:hAnsi="Arial Narrow"/>
          <w:sz w:val="27"/>
          <w:szCs w:val="27"/>
        </w:rPr>
      </w:pPr>
    </w:p>
    <w:p w:rsidR="00C57B54" w:rsidRPr="00040257" w:rsidRDefault="00C57B54" w:rsidP="006B40C2">
      <w:pPr>
        <w:spacing w:line="360" w:lineRule="auto"/>
        <w:ind w:firstLine="708"/>
        <w:jc w:val="both"/>
        <w:rPr>
          <w:rFonts w:ascii="Arial Narrow" w:hAnsi="Arial Narrow"/>
          <w:sz w:val="27"/>
          <w:szCs w:val="27"/>
        </w:rPr>
      </w:pPr>
      <w:r w:rsidRPr="00040257">
        <w:rPr>
          <w:rFonts w:ascii="Arial Narrow" w:hAnsi="Arial Narrow"/>
          <w:sz w:val="27"/>
          <w:szCs w:val="27"/>
        </w:rPr>
        <w:t xml:space="preserve"> </w:t>
      </w:r>
    </w:p>
    <w:p w:rsidR="006B40C2" w:rsidRPr="00040257" w:rsidRDefault="00C57B54" w:rsidP="006B40C2">
      <w:pPr>
        <w:spacing w:line="360" w:lineRule="auto"/>
        <w:ind w:firstLine="708"/>
        <w:jc w:val="both"/>
        <w:rPr>
          <w:rFonts w:ascii="Arial Narrow" w:hAnsi="Arial Narrow"/>
          <w:sz w:val="27"/>
          <w:szCs w:val="27"/>
        </w:rPr>
      </w:pPr>
      <w:r w:rsidRPr="00040257">
        <w:rPr>
          <w:rFonts w:ascii="Arial Narrow" w:hAnsi="Arial Narrow"/>
          <w:sz w:val="27"/>
          <w:szCs w:val="27"/>
        </w:rPr>
        <w:lastRenderedPageBreak/>
        <w:t xml:space="preserve"> </w:t>
      </w:r>
      <w:r w:rsidR="006B40C2" w:rsidRPr="00040257">
        <w:rPr>
          <w:rFonts w:ascii="Arial Narrow" w:hAnsi="Arial Narrow"/>
          <w:sz w:val="27"/>
          <w:szCs w:val="27"/>
        </w:rPr>
        <w:t xml:space="preserve"> </w:t>
      </w:r>
    </w:p>
    <w:p w:rsidR="001E2705" w:rsidRPr="00040257" w:rsidRDefault="001E2705" w:rsidP="006B40C2">
      <w:pPr>
        <w:spacing w:line="360" w:lineRule="auto"/>
        <w:ind w:firstLine="708"/>
        <w:jc w:val="both"/>
        <w:rPr>
          <w:rFonts w:ascii="Arial Narrow" w:hAnsi="Arial Narrow"/>
          <w:sz w:val="27"/>
          <w:szCs w:val="27"/>
        </w:rPr>
      </w:pPr>
    </w:p>
    <w:p w:rsidR="006B40C2" w:rsidRPr="00040257" w:rsidRDefault="006B40C2" w:rsidP="00E749D7">
      <w:pPr>
        <w:spacing w:line="360" w:lineRule="auto"/>
        <w:jc w:val="both"/>
        <w:rPr>
          <w:rFonts w:ascii="Arial Narrow" w:hAnsi="Arial Narrow"/>
          <w:sz w:val="27"/>
          <w:szCs w:val="27"/>
        </w:rPr>
      </w:pPr>
    </w:p>
    <w:p w:rsidR="00E749D7" w:rsidRPr="00040257" w:rsidRDefault="00E749D7" w:rsidP="00E749D7">
      <w:pPr>
        <w:spacing w:line="276" w:lineRule="auto"/>
        <w:jc w:val="right"/>
        <w:rPr>
          <w:rFonts w:ascii="Arial Narrow" w:hAnsi="Arial Narrow"/>
          <w:b/>
          <w:i/>
          <w:sz w:val="27"/>
          <w:szCs w:val="27"/>
        </w:rPr>
      </w:pPr>
      <w:r w:rsidRPr="00040257">
        <w:rPr>
          <w:rFonts w:ascii="Arial Narrow" w:hAnsi="Arial Narrow"/>
          <w:b/>
          <w:i/>
          <w:sz w:val="27"/>
          <w:szCs w:val="27"/>
        </w:rPr>
        <w:t>Contestación de la demanda y admisión de pruebas.</w:t>
      </w:r>
    </w:p>
    <w:p w:rsidR="00800748" w:rsidRPr="00040257" w:rsidRDefault="006B40C2" w:rsidP="00E749D7">
      <w:pPr>
        <w:spacing w:line="360" w:lineRule="auto"/>
        <w:ind w:firstLine="708"/>
        <w:jc w:val="both"/>
        <w:rPr>
          <w:rFonts w:ascii="Arial Narrow" w:hAnsi="Arial Narrow"/>
          <w:sz w:val="27"/>
          <w:szCs w:val="27"/>
        </w:rPr>
      </w:pPr>
      <w:r w:rsidRPr="00040257">
        <w:rPr>
          <w:rFonts w:ascii="Arial Narrow" w:hAnsi="Arial Narrow"/>
          <w:b/>
          <w:sz w:val="27"/>
          <w:szCs w:val="27"/>
        </w:rPr>
        <w:t>CUARTO</w:t>
      </w:r>
      <w:r w:rsidR="00E749D7" w:rsidRPr="00040257">
        <w:rPr>
          <w:rFonts w:ascii="Arial Narrow" w:hAnsi="Arial Narrow"/>
          <w:b/>
          <w:sz w:val="27"/>
          <w:szCs w:val="27"/>
        </w:rPr>
        <w:t xml:space="preserve">.- </w:t>
      </w:r>
      <w:r w:rsidR="00E749D7" w:rsidRPr="00040257">
        <w:rPr>
          <w:rFonts w:ascii="Arial Narrow" w:hAnsi="Arial Narrow"/>
          <w:sz w:val="27"/>
          <w:szCs w:val="27"/>
        </w:rPr>
        <w:t xml:space="preserve">El 14 catorce del mes de </w:t>
      </w:r>
      <w:r w:rsidRPr="00040257">
        <w:rPr>
          <w:rFonts w:ascii="Arial Narrow" w:hAnsi="Arial Narrow"/>
          <w:sz w:val="27"/>
          <w:szCs w:val="27"/>
        </w:rPr>
        <w:t xml:space="preserve">marzo </w:t>
      </w:r>
      <w:r w:rsidR="00E749D7" w:rsidRPr="00040257">
        <w:rPr>
          <w:rFonts w:ascii="Arial Narrow" w:hAnsi="Arial Narrow"/>
          <w:sz w:val="27"/>
          <w:szCs w:val="27"/>
        </w:rPr>
        <w:t>del año 2019 dos mil diecinueve, la autoridad presentó la contestación de la demanda incoada en su contra:</w:t>
      </w:r>
      <w:r w:rsidRPr="00040257">
        <w:rPr>
          <w:rFonts w:ascii="Arial Narrow" w:hAnsi="Arial Narrow"/>
          <w:sz w:val="27"/>
          <w:szCs w:val="27"/>
        </w:rPr>
        <w:t xml:space="preserve"> y, por auto del día 20 veinte </w:t>
      </w:r>
      <w:r w:rsidR="00E749D7" w:rsidRPr="00040257">
        <w:rPr>
          <w:rFonts w:ascii="Arial Narrow" w:hAnsi="Arial Narrow"/>
          <w:sz w:val="27"/>
          <w:szCs w:val="27"/>
        </w:rPr>
        <w:t xml:space="preserve">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y la presunción en lo que le beneficie; </w:t>
      </w:r>
      <w:r w:rsidR="001E2705" w:rsidRPr="00040257">
        <w:rPr>
          <w:rFonts w:ascii="Arial Narrow" w:hAnsi="Arial Narrow"/>
          <w:sz w:val="27"/>
          <w:szCs w:val="27"/>
        </w:rPr>
        <w:t>. . . . . . . . . . . . . . . . . . . . . . . . . . . . . . . . . . . . . . . .  . . . . . . . . . . . . . . . .</w:t>
      </w:r>
    </w:p>
    <w:p w:rsidR="00F20317" w:rsidRPr="00040257" w:rsidRDefault="00F20317" w:rsidP="00E749D7">
      <w:pPr>
        <w:spacing w:line="360" w:lineRule="auto"/>
        <w:ind w:firstLine="708"/>
        <w:jc w:val="both"/>
        <w:rPr>
          <w:rFonts w:ascii="Arial Narrow" w:hAnsi="Arial Narrow"/>
          <w:sz w:val="27"/>
          <w:szCs w:val="27"/>
        </w:rPr>
      </w:pPr>
    </w:p>
    <w:p w:rsidR="00F20317" w:rsidRPr="00040257" w:rsidRDefault="00F20317" w:rsidP="00F20317">
      <w:pPr>
        <w:spacing w:line="360" w:lineRule="auto"/>
        <w:ind w:firstLine="708"/>
        <w:jc w:val="right"/>
        <w:rPr>
          <w:rFonts w:ascii="Arial Narrow" w:hAnsi="Arial Narrow"/>
          <w:b/>
          <w:i/>
          <w:sz w:val="27"/>
          <w:szCs w:val="27"/>
        </w:rPr>
      </w:pPr>
      <w:r w:rsidRPr="00040257">
        <w:rPr>
          <w:rFonts w:ascii="Arial Narrow" w:hAnsi="Arial Narrow"/>
          <w:b/>
          <w:i/>
          <w:sz w:val="27"/>
          <w:szCs w:val="27"/>
        </w:rPr>
        <w:t>Ampliación de demanda</w:t>
      </w:r>
    </w:p>
    <w:p w:rsidR="00F16359" w:rsidRPr="00040257" w:rsidRDefault="006B40C2" w:rsidP="00C80B77">
      <w:pPr>
        <w:spacing w:line="360" w:lineRule="auto"/>
        <w:ind w:firstLine="708"/>
        <w:jc w:val="both"/>
        <w:rPr>
          <w:rFonts w:ascii="Arial Narrow" w:hAnsi="Arial Narrow"/>
          <w:sz w:val="27"/>
          <w:szCs w:val="27"/>
        </w:rPr>
      </w:pPr>
      <w:r w:rsidRPr="00040257">
        <w:rPr>
          <w:rFonts w:ascii="Arial Narrow" w:hAnsi="Arial Narrow"/>
          <w:b/>
          <w:sz w:val="27"/>
          <w:szCs w:val="27"/>
        </w:rPr>
        <w:t>QUINTO</w:t>
      </w:r>
      <w:r w:rsidR="00800748" w:rsidRPr="00040257">
        <w:rPr>
          <w:rFonts w:ascii="Arial Narrow" w:hAnsi="Arial Narrow"/>
          <w:b/>
          <w:sz w:val="27"/>
          <w:szCs w:val="27"/>
        </w:rPr>
        <w:t>.-</w:t>
      </w:r>
      <w:r w:rsidR="00800748" w:rsidRPr="00040257">
        <w:rPr>
          <w:rFonts w:ascii="Arial Narrow" w:hAnsi="Arial Narrow"/>
          <w:sz w:val="27"/>
          <w:szCs w:val="27"/>
        </w:rPr>
        <w:t xml:space="preserve"> Mediante  </w:t>
      </w:r>
      <w:r w:rsidR="00C80B77" w:rsidRPr="00040257">
        <w:rPr>
          <w:rFonts w:ascii="Arial Narrow" w:hAnsi="Arial Narrow"/>
          <w:sz w:val="27"/>
          <w:szCs w:val="27"/>
        </w:rPr>
        <w:t>acuerdo dictado el día 23 veintitrés de abril del año 2019 dos mil diecinueve, se tuvo a la parte actora por ampliando demanda, ordenándose correr traslado a la autoridad demandada para q</w:t>
      </w:r>
      <w:r w:rsidR="00F16359" w:rsidRPr="00040257">
        <w:rPr>
          <w:rFonts w:ascii="Arial Narrow" w:hAnsi="Arial Narrow"/>
          <w:sz w:val="27"/>
          <w:szCs w:val="27"/>
        </w:rPr>
        <w:t xml:space="preserve">ue ocurriera a dar contestación a la ampliación de demanda.. . . . . . . . . . . . . . </w:t>
      </w:r>
      <w:proofErr w:type="gramStart"/>
      <w:r w:rsidR="00F16359" w:rsidRPr="00040257">
        <w:rPr>
          <w:rFonts w:ascii="Arial Narrow" w:hAnsi="Arial Narrow"/>
          <w:sz w:val="27"/>
          <w:szCs w:val="27"/>
        </w:rPr>
        <w:t xml:space="preserve">.  </w:t>
      </w:r>
      <w:proofErr w:type="gramEnd"/>
      <w:r w:rsidR="00F16359" w:rsidRPr="00040257">
        <w:rPr>
          <w:rFonts w:ascii="Arial Narrow" w:hAnsi="Arial Narrow"/>
          <w:sz w:val="27"/>
          <w:szCs w:val="27"/>
        </w:rPr>
        <w:t>. . . . . . . . . . .  . . . . . . . . . . . . . . . . . . . .</w:t>
      </w:r>
    </w:p>
    <w:p w:rsidR="00F20317" w:rsidRPr="00040257" w:rsidRDefault="00F20317" w:rsidP="00C80B77">
      <w:pPr>
        <w:spacing w:line="360" w:lineRule="auto"/>
        <w:ind w:firstLine="708"/>
        <w:jc w:val="both"/>
        <w:rPr>
          <w:rFonts w:ascii="Arial Narrow" w:hAnsi="Arial Narrow"/>
          <w:sz w:val="27"/>
          <w:szCs w:val="27"/>
        </w:rPr>
      </w:pPr>
    </w:p>
    <w:p w:rsidR="00F20317" w:rsidRPr="00040257" w:rsidRDefault="00F20317" w:rsidP="00F20317">
      <w:pPr>
        <w:spacing w:line="360" w:lineRule="auto"/>
        <w:ind w:firstLine="708"/>
        <w:jc w:val="right"/>
        <w:rPr>
          <w:rFonts w:ascii="Arial Narrow" w:hAnsi="Arial Narrow"/>
          <w:b/>
          <w:i/>
          <w:sz w:val="27"/>
          <w:szCs w:val="27"/>
        </w:rPr>
      </w:pPr>
      <w:r w:rsidRPr="00040257">
        <w:rPr>
          <w:rFonts w:ascii="Arial Narrow" w:hAnsi="Arial Narrow"/>
          <w:b/>
          <w:i/>
          <w:sz w:val="27"/>
          <w:szCs w:val="27"/>
        </w:rPr>
        <w:t>No contestación a la ampliación de demanda</w:t>
      </w:r>
    </w:p>
    <w:p w:rsidR="00C80B77" w:rsidRPr="00040257" w:rsidRDefault="00F16359" w:rsidP="00C80B77">
      <w:pPr>
        <w:spacing w:line="360" w:lineRule="auto"/>
        <w:ind w:firstLine="708"/>
        <w:jc w:val="both"/>
        <w:rPr>
          <w:rFonts w:ascii="Arial Narrow" w:hAnsi="Arial Narrow"/>
          <w:sz w:val="27"/>
          <w:szCs w:val="27"/>
        </w:rPr>
      </w:pPr>
      <w:r w:rsidRPr="00040257">
        <w:rPr>
          <w:rFonts w:ascii="Arial Narrow" w:hAnsi="Arial Narrow"/>
          <w:b/>
          <w:sz w:val="27"/>
          <w:szCs w:val="27"/>
        </w:rPr>
        <w:t>SEXTO.-</w:t>
      </w:r>
      <w:r w:rsidRPr="00040257">
        <w:rPr>
          <w:rFonts w:ascii="Arial Narrow" w:hAnsi="Arial Narrow"/>
          <w:sz w:val="27"/>
          <w:szCs w:val="27"/>
        </w:rPr>
        <w:t xml:space="preserve"> Por acuerdo de fecha 05 cinco de junio de 2019 dos mil diecinueve, se tuvo a la autoridad demandada por no  contestando la ampliación de demanda</w:t>
      </w:r>
      <w:r w:rsidR="00C80B77" w:rsidRPr="00040257">
        <w:rPr>
          <w:rFonts w:ascii="Arial Narrow" w:hAnsi="Arial Narrow"/>
          <w:sz w:val="27"/>
          <w:szCs w:val="27"/>
        </w:rPr>
        <w:t xml:space="preserve">, procediéndose a señalar  fecha y hora para la celebración de la audiencia  de alegatos. . . . . . . . . . . . .  . . . . . . . . . . . . . . . . . . . . . . . . . . . . . . . . . . . . </w:t>
      </w:r>
      <w:r w:rsidR="001E2705" w:rsidRPr="00040257">
        <w:rPr>
          <w:rFonts w:ascii="Arial Narrow" w:hAnsi="Arial Narrow"/>
          <w:sz w:val="27"/>
          <w:szCs w:val="27"/>
        </w:rPr>
        <w:t>. . . . . . . . . . .</w:t>
      </w:r>
    </w:p>
    <w:p w:rsidR="00E749D7" w:rsidRPr="00040257" w:rsidRDefault="00E749D7" w:rsidP="00E749D7">
      <w:pPr>
        <w:spacing w:line="360" w:lineRule="auto"/>
        <w:ind w:firstLine="708"/>
        <w:jc w:val="both"/>
        <w:rPr>
          <w:rFonts w:ascii="Arial Narrow" w:hAnsi="Arial Narrow"/>
          <w:sz w:val="27"/>
          <w:szCs w:val="27"/>
        </w:rPr>
      </w:pPr>
    </w:p>
    <w:p w:rsidR="00E749D7" w:rsidRPr="00040257" w:rsidRDefault="00E749D7" w:rsidP="00E749D7">
      <w:pPr>
        <w:spacing w:line="276" w:lineRule="auto"/>
        <w:jc w:val="right"/>
        <w:rPr>
          <w:rFonts w:ascii="Arial Narrow" w:hAnsi="Arial Narrow"/>
          <w:b/>
          <w:bCs/>
          <w:i/>
          <w:sz w:val="27"/>
          <w:szCs w:val="27"/>
        </w:rPr>
      </w:pPr>
      <w:r w:rsidRPr="00040257">
        <w:rPr>
          <w:rFonts w:ascii="Arial Narrow" w:hAnsi="Arial Narrow"/>
          <w:b/>
          <w:bCs/>
          <w:i/>
          <w:sz w:val="27"/>
          <w:szCs w:val="27"/>
        </w:rPr>
        <w:t>Celebración de la audiencia de alegatos.</w:t>
      </w:r>
    </w:p>
    <w:p w:rsidR="00E749D7" w:rsidRPr="00040257" w:rsidRDefault="00F16359" w:rsidP="00E749D7">
      <w:pPr>
        <w:spacing w:line="360" w:lineRule="auto"/>
        <w:ind w:firstLine="708"/>
        <w:jc w:val="both"/>
        <w:rPr>
          <w:rFonts w:ascii="Arial Narrow" w:hAnsi="Arial Narrow"/>
          <w:bCs/>
          <w:sz w:val="27"/>
          <w:szCs w:val="27"/>
        </w:rPr>
      </w:pPr>
      <w:r w:rsidRPr="00040257">
        <w:rPr>
          <w:rFonts w:ascii="Arial Narrow" w:hAnsi="Arial Narrow"/>
          <w:b/>
          <w:bCs/>
          <w:sz w:val="27"/>
          <w:szCs w:val="27"/>
        </w:rPr>
        <w:t>SÉPTIMO</w:t>
      </w:r>
      <w:r w:rsidR="00E749D7" w:rsidRPr="00040257">
        <w:rPr>
          <w:rFonts w:ascii="Arial Narrow" w:hAnsi="Arial Narrow"/>
          <w:b/>
          <w:bCs/>
          <w:sz w:val="27"/>
          <w:szCs w:val="27"/>
        </w:rPr>
        <w:t>.-</w:t>
      </w:r>
      <w:r w:rsidR="00E749D7" w:rsidRPr="00040257">
        <w:rPr>
          <w:rFonts w:ascii="Arial Narrow" w:hAnsi="Arial Narrow"/>
          <w:bCs/>
          <w:sz w:val="27"/>
          <w:szCs w:val="27"/>
        </w:rPr>
        <w:t xml:space="preserve"> </w:t>
      </w:r>
      <w:r w:rsidR="009C5357" w:rsidRPr="00040257">
        <w:rPr>
          <w:rFonts w:ascii="Arial Narrow" w:hAnsi="Arial Narrow"/>
          <w:sz w:val="27"/>
          <w:szCs w:val="27"/>
        </w:rPr>
        <w:t xml:space="preserve">El 29 veintinueve  de agosto </w:t>
      </w:r>
      <w:r w:rsidR="00E749D7" w:rsidRPr="00040257">
        <w:rPr>
          <w:rFonts w:ascii="Arial Narrow" w:hAnsi="Arial Narrow"/>
          <w:sz w:val="27"/>
          <w:szCs w:val="27"/>
        </w:rPr>
        <w:t>del año 2019 dos mil diecinueve, a las 1</w:t>
      </w:r>
      <w:r w:rsidR="009C5357" w:rsidRPr="00040257">
        <w:rPr>
          <w:rFonts w:ascii="Arial Narrow" w:hAnsi="Arial Narrow"/>
          <w:sz w:val="27"/>
          <w:szCs w:val="27"/>
        </w:rPr>
        <w:t xml:space="preserve">2:00 doce </w:t>
      </w:r>
      <w:r w:rsidR="00E749D7" w:rsidRPr="00040257">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749D7" w:rsidRPr="00040257">
        <w:rPr>
          <w:rFonts w:ascii="Arial Narrow" w:hAnsi="Arial Narrow"/>
          <w:bCs/>
          <w:sz w:val="27"/>
          <w:szCs w:val="27"/>
        </w:rPr>
        <w:t xml:space="preserve">. . . . . . . . . . . . . .  . . . . </w:t>
      </w:r>
      <w:r w:rsidR="001E2705" w:rsidRPr="00040257">
        <w:rPr>
          <w:rFonts w:ascii="Arial Narrow" w:hAnsi="Arial Narrow"/>
          <w:bCs/>
          <w:sz w:val="27"/>
          <w:szCs w:val="27"/>
        </w:rPr>
        <w:t xml:space="preserve">.  . . . . . . . . . </w:t>
      </w:r>
    </w:p>
    <w:p w:rsidR="00E749D7" w:rsidRPr="00040257" w:rsidRDefault="00E749D7" w:rsidP="00E749D7">
      <w:pPr>
        <w:spacing w:line="360" w:lineRule="auto"/>
        <w:ind w:firstLine="708"/>
        <w:jc w:val="both"/>
        <w:rPr>
          <w:rFonts w:ascii="Arial Narrow" w:hAnsi="Arial Narrow"/>
          <w:bCs/>
          <w:sz w:val="27"/>
          <w:szCs w:val="27"/>
        </w:rPr>
      </w:pPr>
    </w:p>
    <w:p w:rsidR="001E2705" w:rsidRPr="00040257" w:rsidRDefault="001E2705" w:rsidP="00E749D7">
      <w:pPr>
        <w:spacing w:line="360" w:lineRule="auto"/>
        <w:ind w:firstLine="708"/>
        <w:jc w:val="both"/>
        <w:rPr>
          <w:rFonts w:ascii="Arial Narrow" w:hAnsi="Arial Narrow"/>
          <w:bCs/>
          <w:sz w:val="27"/>
          <w:szCs w:val="27"/>
        </w:rPr>
      </w:pPr>
    </w:p>
    <w:p w:rsidR="001E2705" w:rsidRPr="00040257" w:rsidRDefault="001E2705" w:rsidP="00E749D7">
      <w:pPr>
        <w:spacing w:line="360" w:lineRule="auto"/>
        <w:ind w:firstLine="708"/>
        <w:jc w:val="both"/>
        <w:rPr>
          <w:rFonts w:ascii="Arial Narrow" w:hAnsi="Arial Narrow"/>
          <w:bCs/>
          <w:sz w:val="27"/>
          <w:szCs w:val="27"/>
        </w:rPr>
      </w:pPr>
    </w:p>
    <w:p w:rsidR="001E2705" w:rsidRPr="00040257" w:rsidRDefault="001E2705" w:rsidP="00E749D7">
      <w:pPr>
        <w:spacing w:line="360" w:lineRule="auto"/>
        <w:ind w:firstLine="708"/>
        <w:jc w:val="both"/>
        <w:rPr>
          <w:rFonts w:ascii="Arial Narrow" w:hAnsi="Arial Narrow"/>
          <w:bCs/>
          <w:sz w:val="27"/>
          <w:szCs w:val="27"/>
        </w:rPr>
      </w:pPr>
    </w:p>
    <w:p w:rsidR="00E749D7" w:rsidRPr="00040257" w:rsidRDefault="00E749D7" w:rsidP="00E749D7">
      <w:pPr>
        <w:tabs>
          <w:tab w:val="left" w:pos="3240"/>
        </w:tabs>
        <w:spacing w:line="360" w:lineRule="auto"/>
        <w:jc w:val="center"/>
        <w:rPr>
          <w:rFonts w:ascii="Arial Narrow" w:hAnsi="Arial Narrow"/>
          <w:b/>
          <w:sz w:val="27"/>
          <w:szCs w:val="27"/>
        </w:rPr>
      </w:pPr>
      <w:r w:rsidRPr="00040257">
        <w:rPr>
          <w:rFonts w:ascii="Arial Narrow" w:hAnsi="Arial Narrow"/>
          <w:b/>
          <w:sz w:val="27"/>
          <w:szCs w:val="27"/>
        </w:rPr>
        <w:t>C O N S I D E R A N D O:</w:t>
      </w:r>
    </w:p>
    <w:p w:rsidR="00E749D7" w:rsidRPr="00040257" w:rsidRDefault="00E749D7" w:rsidP="00E749D7">
      <w:pPr>
        <w:tabs>
          <w:tab w:val="left" w:pos="3240"/>
        </w:tabs>
        <w:spacing w:line="360" w:lineRule="auto"/>
        <w:jc w:val="both"/>
        <w:rPr>
          <w:rFonts w:ascii="Arial Narrow" w:hAnsi="Arial Narrow"/>
          <w:sz w:val="27"/>
          <w:szCs w:val="27"/>
        </w:rPr>
      </w:pPr>
    </w:p>
    <w:p w:rsidR="00E749D7" w:rsidRPr="00040257" w:rsidRDefault="00E749D7" w:rsidP="00E749D7">
      <w:pPr>
        <w:tabs>
          <w:tab w:val="left" w:pos="3240"/>
        </w:tabs>
        <w:spacing w:line="276" w:lineRule="auto"/>
        <w:jc w:val="right"/>
        <w:rPr>
          <w:rFonts w:ascii="Arial Narrow" w:hAnsi="Arial Narrow"/>
          <w:b/>
          <w:i/>
          <w:sz w:val="27"/>
          <w:szCs w:val="27"/>
        </w:rPr>
      </w:pPr>
      <w:r w:rsidRPr="00040257">
        <w:rPr>
          <w:rFonts w:ascii="Arial Narrow" w:hAnsi="Arial Narrow"/>
          <w:b/>
          <w:i/>
          <w:sz w:val="27"/>
          <w:szCs w:val="27"/>
        </w:rPr>
        <w:t>Competencia de este Juzgado.</w:t>
      </w:r>
    </w:p>
    <w:p w:rsidR="00E749D7" w:rsidRPr="00040257" w:rsidRDefault="00E749D7" w:rsidP="00E749D7">
      <w:pPr>
        <w:spacing w:line="360" w:lineRule="auto"/>
        <w:ind w:firstLine="708"/>
        <w:jc w:val="both"/>
        <w:rPr>
          <w:rFonts w:ascii="Arial Narrow" w:hAnsi="Arial Narrow"/>
          <w:sz w:val="27"/>
          <w:szCs w:val="27"/>
        </w:rPr>
      </w:pPr>
      <w:r w:rsidRPr="00040257">
        <w:rPr>
          <w:rFonts w:ascii="Arial Narrow" w:hAnsi="Arial Narrow"/>
          <w:b/>
          <w:sz w:val="27"/>
          <w:szCs w:val="27"/>
        </w:rPr>
        <w:t>PRIMERO.-</w:t>
      </w:r>
      <w:r w:rsidRPr="00040257">
        <w:rPr>
          <w:rFonts w:ascii="Arial Narrow" w:hAnsi="Arial Narrow"/>
          <w:sz w:val="27"/>
          <w:szCs w:val="27"/>
        </w:rPr>
        <w:t xml:space="preserve"> Que conforme a lo previsto por los artículos </w:t>
      </w:r>
      <w:r w:rsidRPr="00040257">
        <w:rPr>
          <w:rFonts w:ascii="Arial Narrow" w:hAnsi="Arial Narrow" w:cs="Arial"/>
          <w:bCs/>
          <w:sz w:val="27"/>
          <w:szCs w:val="27"/>
        </w:rPr>
        <w:t>243</w:t>
      </w:r>
      <w:r w:rsidRPr="00040257">
        <w:rPr>
          <w:rFonts w:ascii="Arial Narrow" w:hAnsi="Arial Narrow" w:cs="Arial"/>
          <w:sz w:val="27"/>
          <w:szCs w:val="27"/>
        </w:rPr>
        <w:t xml:space="preserve"> </w:t>
      </w:r>
      <w:r w:rsidRPr="00040257">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040257">
          <w:rPr>
            <w:rFonts w:ascii="Arial Narrow" w:hAnsi="Arial Narrow"/>
            <w:sz w:val="27"/>
            <w:szCs w:val="27"/>
          </w:rPr>
          <w:t>la Ley Orgánica</w:t>
        </w:r>
      </w:smartTag>
      <w:r w:rsidRPr="00040257">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E749D7" w:rsidRPr="00040257" w:rsidRDefault="00E749D7" w:rsidP="00E749D7">
      <w:pPr>
        <w:spacing w:line="360" w:lineRule="auto"/>
        <w:jc w:val="both"/>
        <w:rPr>
          <w:rFonts w:ascii="Arial Narrow" w:hAnsi="Arial Narrow"/>
          <w:sz w:val="27"/>
          <w:szCs w:val="27"/>
        </w:rPr>
      </w:pPr>
    </w:p>
    <w:p w:rsidR="00E749D7" w:rsidRPr="00040257" w:rsidRDefault="00E749D7" w:rsidP="00E749D7">
      <w:pPr>
        <w:spacing w:line="276" w:lineRule="auto"/>
        <w:jc w:val="right"/>
        <w:rPr>
          <w:rFonts w:ascii="Arial Narrow" w:hAnsi="Arial Narrow" w:cs="Arial"/>
          <w:b/>
          <w:i/>
          <w:sz w:val="27"/>
          <w:szCs w:val="27"/>
        </w:rPr>
      </w:pPr>
      <w:r w:rsidRPr="00040257">
        <w:rPr>
          <w:rFonts w:ascii="Arial Narrow" w:hAnsi="Arial Narrow" w:cs="Arial"/>
          <w:b/>
          <w:i/>
          <w:sz w:val="27"/>
          <w:szCs w:val="27"/>
        </w:rPr>
        <w:t>Existencia del acto impugnado.</w:t>
      </w:r>
    </w:p>
    <w:p w:rsidR="00E749D7" w:rsidRPr="00040257" w:rsidRDefault="00E749D7" w:rsidP="00E749D7">
      <w:pPr>
        <w:spacing w:line="360" w:lineRule="auto"/>
        <w:ind w:firstLine="708"/>
        <w:jc w:val="both"/>
        <w:rPr>
          <w:rFonts w:ascii="Arial Narrow" w:hAnsi="Arial Narrow" w:cs="Arial"/>
          <w:sz w:val="27"/>
          <w:szCs w:val="27"/>
        </w:rPr>
      </w:pPr>
      <w:r w:rsidRPr="00040257">
        <w:rPr>
          <w:rFonts w:ascii="Arial Narrow" w:hAnsi="Arial Narrow"/>
          <w:b/>
          <w:sz w:val="27"/>
          <w:szCs w:val="27"/>
        </w:rPr>
        <w:t>SEGUNDO.-</w:t>
      </w:r>
      <w:r w:rsidRPr="00040257">
        <w:rPr>
          <w:rFonts w:ascii="Arial Narrow" w:hAnsi="Arial Narrow"/>
          <w:sz w:val="27"/>
          <w:szCs w:val="27"/>
        </w:rPr>
        <w:t xml:space="preserve">  La  parte  actora  impugna  </w:t>
      </w:r>
      <w:r w:rsidRPr="00040257">
        <w:rPr>
          <w:rFonts w:ascii="Arial Narrow" w:hAnsi="Arial Narrow" w:cs="Arial"/>
          <w:sz w:val="27"/>
          <w:szCs w:val="27"/>
        </w:rPr>
        <w:t>el  acta  de  infracción número T-59</w:t>
      </w:r>
      <w:r w:rsidR="00E12F7A" w:rsidRPr="00040257">
        <w:rPr>
          <w:rFonts w:ascii="Arial Narrow" w:hAnsi="Arial Narrow" w:cs="Arial"/>
          <w:sz w:val="27"/>
          <w:szCs w:val="27"/>
        </w:rPr>
        <w:t>65906</w:t>
      </w:r>
      <w:r w:rsidRPr="00040257">
        <w:rPr>
          <w:rFonts w:ascii="Arial Narrow" w:hAnsi="Arial Narrow" w:cs="Arial"/>
          <w:sz w:val="27"/>
          <w:szCs w:val="27"/>
        </w:rPr>
        <w:t>, de fecha 2</w:t>
      </w:r>
      <w:r w:rsidR="00E12F7A" w:rsidRPr="00040257">
        <w:rPr>
          <w:rFonts w:ascii="Arial Narrow" w:hAnsi="Arial Narrow" w:cs="Arial"/>
          <w:sz w:val="27"/>
          <w:szCs w:val="27"/>
        </w:rPr>
        <w:t>7</w:t>
      </w:r>
      <w:r w:rsidRPr="00040257">
        <w:rPr>
          <w:rFonts w:ascii="Arial Narrow" w:hAnsi="Arial Narrow" w:cs="Arial"/>
          <w:sz w:val="27"/>
          <w:szCs w:val="27"/>
        </w:rPr>
        <w:t xml:space="preserve"> veinti</w:t>
      </w:r>
      <w:r w:rsidR="00E12F7A" w:rsidRPr="00040257">
        <w:rPr>
          <w:rFonts w:ascii="Arial Narrow" w:hAnsi="Arial Narrow" w:cs="Arial"/>
          <w:sz w:val="27"/>
          <w:szCs w:val="27"/>
        </w:rPr>
        <w:t xml:space="preserve">siete de diciembre </w:t>
      </w:r>
      <w:r w:rsidRPr="00040257">
        <w:rPr>
          <w:rFonts w:ascii="Arial Narrow" w:hAnsi="Arial Narrow" w:cs="Arial"/>
          <w:sz w:val="27"/>
          <w:szCs w:val="27"/>
        </w:rPr>
        <w:t>del año 2018 dos mil dieciocho</w:t>
      </w:r>
      <w:r w:rsidRPr="00040257">
        <w:rPr>
          <w:rFonts w:ascii="Arial Narrow" w:hAnsi="Arial Narrow"/>
          <w:sz w:val="27"/>
          <w:szCs w:val="27"/>
        </w:rPr>
        <w:t xml:space="preserve">; acto </w:t>
      </w:r>
      <w:r w:rsidRPr="00040257">
        <w:rPr>
          <w:rFonts w:ascii="Arial Narrow" w:hAnsi="Arial Narrow" w:cs="Arial Narrow"/>
          <w:kern w:val="3"/>
          <w:sz w:val="27"/>
          <w:szCs w:val="27"/>
          <w:lang w:eastAsia="zh-CN"/>
        </w:rPr>
        <w:t>cuya existencia se encuentra acreditada en autos</w:t>
      </w:r>
      <w:r w:rsidR="001E2705" w:rsidRPr="00040257">
        <w:rPr>
          <w:rFonts w:ascii="Arial Narrow" w:hAnsi="Arial Narrow" w:cs="Arial Narrow"/>
          <w:kern w:val="3"/>
          <w:sz w:val="27"/>
          <w:szCs w:val="27"/>
          <w:lang w:eastAsia="zh-CN"/>
        </w:rPr>
        <w:t xml:space="preserve"> con</w:t>
      </w:r>
      <w:r w:rsidRPr="00040257">
        <w:rPr>
          <w:rFonts w:ascii="Arial Narrow" w:hAnsi="Arial Narrow" w:cs="Arial Narrow"/>
          <w:kern w:val="3"/>
          <w:sz w:val="27"/>
          <w:szCs w:val="27"/>
          <w:lang w:eastAsia="zh-CN"/>
        </w:rPr>
        <w:t xml:space="preserve"> </w:t>
      </w:r>
      <w:r w:rsidR="00F16359" w:rsidRPr="00040257">
        <w:rPr>
          <w:rFonts w:ascii="Arial Narrow" w:hAnsi="Arial Narrow" w:cs="Arial Narrow"/>
          <w:kern w:val="3"/>
          <w:sz w:val="27"/>
          <w:szCs w:val="27"/>
          <w:lang w:eastAsia="zh-CN"/>
        </w:rPr>
        <w:t xml:space="preserve"> la copia certificada que exhibió el Encargado del Despacho de la Dirección General de Tránsito Municipal</w:t>
      </w:r>
      <w:r w:rsidRPr="00040257">
        <w:rPr>
          <w:rFonts w:ascii="Arial Narrow" w:hAnsi="Arial Narrow"/>
          <w:sz w:val="27"/>
          <w:szCs w:val="27"/>
        </w:rPr>
        <w:t>;</w:t>
      </w:r>
      <w:r w:rsidRPr="00040257">
        <w:rPr>
          <w:rFonts w:ascii="Arial Narrow" w:hAnsi="Arial Narrow" w:cs="Arial Narrow"/>
          <w:kern w:val="3"/>
          <w:sz w:val="27"/>
          <w:szCs w:val="27"/>
          <w:lang w:eastAsia="zh-CN"/>
        </w:rPr>
        <w:t xml:space="preserve"> </w:t>
      </w:r>
      <w:r w:rsidRPr="00040257">
        <w:rPr>
          <w:rFonts w:ascii="Arial Narrow" w:hAnsi="Arial Narrow"/>
          <w:sz w:val="27"/>
          <w:szCs w:val="27"/>
        </w:rPr>
        <w:t>pro</w:t>
      </w:r>
      <w:r w:rsidR="00E12F7A" w:rsidRPr="00040257">
        <w:rPr>
          <w:rFonts w:ascii="Arial Narrow" w:hAnsi="Arial Narrow"/>
          <w:sz w:val="27"/>
          <w:szCs w:val="27"/>
        </w:rPr>
        <w:t>banza que obra en autos a foja 37 treinta y siete</w:t>
      </w:r>
      <w:r w:rsidRPr="00040257">
        <w:rPr>
          <w:rFonts w:ascii="Arial Narrow" w:hAnsi="Arial Narrow"/>
          <w:sz w:val="27"/>
          <w:szCs w:val="27"/>
        </w:rPr>
        <w:t xml:space="preserve">. . . </w:t>
      </w:r>
      <w:r w:rsidR="001E2705" w:rsidRPr="00040257">
        <w:rPr>
          <w:rFonts w:ascii="Arial Narrow" w:hAnsi="Arial Narrow"/>
          <w:sz w:val="27"/>
          <w:szCs w:val="27"/>
        </w:rPr>
        <w:t xml:space="preserve">. . . . . . . . . . . . . . . . . . . . . . . . . . . . . . . </w:t>
      </w:r>
    </w:p>
    <w:p w:rsidR="00E749D7" w:rsidRPr="00040257" w:rsidRDefault="00E749D7" w:rsidP="00E749D7">
      <w:pPr>
        <w:spacing w:line="360" w:lineRule="auto"/>
        <w:jc w:val="both"/>
        <w:rPr>
          <w:rFonts w:ascii="Arial Narrow" w:hAnsi="Arial Narrow" w:cs="Arial Narrow"/>
          <w:kern w:val="3"/>
          <w:sz w:val="27"/>
          <w:szCs w:val="27"/>
          <w:lang w:eastAsia="zh-CN"/>
        </w:rPr>
      </w:pPr>
    </w:p>
    <w:p w:rsidR="00E749D7" w:rsidRPr="00040257" w:rsidRDefault="00E749D7" w:rsidP="00E749D7">
      <w:pPr>
        <w:spacing w:line="276" w:lineRule="auto"/>
        <w:jc w:val="right"/>
        <w:rPr>
          <w:rFonts w:ascii="Arial Narrow" w:hAnsi="Arial Narrow"/>
          <w:bCs/>
          <w:sz w:val="27"/>
          <w:szCs w:val="27"/>
        </w:rPr>
      </w:pPr>
      <w:r w:rsidRPr="00040257">
        <w:rPr>
          <w:rFonts w:ascii="Arial Narrow" w:hAnsi="Arial Narrow"/>
          <w:b/>
          <w:i/>
          <w:sz w:val="27"/>
          <w:szCs w:val="27"/>
        </w:rPr>
        <w:t>Causales de improcedencia.</w:t>
      </w:r>
    </w:p>
    <w:p w:rsidR="00E749D7" w:rsidRPr="00040257" w:rsidRDefault="00E749D7" w:rsidP="00E749D7">
      <w:pPr>
        <w:spacing w:line="360" w:lineRule="auto"/>
        <w:ind w:firstLine="708"/>
        <w:jc w:val="both"/>
        <w:rPr>
          <w:rFonts w:ascii="Arial Narrow" w:hAnsi="Arial Narrow"/>
          <w:sz w:val="27"/>
          <w:szCs w:val="27"/>
        </w:rPr>
      </w:pPr>
      <w:r w:rsidRPr="00040257">
        <w:rPr>
          <w:rFonts w:ascii="Arial Narrow" w:hAnsi="Arial Narrow"/>
          <w:b/>
          <w:bCs/>
          <w:sz w:val="27"/>
          <w:szCs w:val="27"/>
        </w:rPr>
        <w:t xml:space="preserve">TERCERO.- </w:t>
      </w:r>
      <w:r w:rsidRPr="0004025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40257">
        <w:rPr>
          <w:rFonts w:ascii="Arial Narrow" w:hAnsi="Arial Narrow" w:cs="Arial Narrow"/>
          <w:kern w:val="3"/>
          <w:sz w:val="27"/>
          <w:szCs w:val="27"/>
          <w:lang w:eastAsia="zh-CN"/>
        </w:rPr>
        <w:t xml:space="preserve"> . . . . </w:t>
      </w:r>
    </w:p>
    <w:p w:rsidR="00E749D7" w:rsidRPr="00040257" w:rsidRDefault="00E749D7" w:rsidP="00E749D7">
      <w:pPr>
        <w:spacing w:line="360" w:lineRule="auto"/>
        <w:jc w:val="both"/>
        <w:rPr>
          <w:rFonts w:ascii="Arial Narrow" w:hAnsi="Arial Narrow"/>
          <w:sz w:val="27"/>
          <w:szCs w:val="27"/>
        </w:rPr>
      </w:pPr>
    </w:p>
    <w:p w:rsidR="00E12F7A" w:rsidRPr="00040257" w:rsidRDefault="00E12F7A" w:rsidP="00E12F7A">
      <w:pPr>
        <w:spacing w:line="360" w:lineRule="auto"/>
        <w:ind w:firstLine="708"/>
        <w:jc w:val="both"/>
        <w:rPr>
          <w:rFonts w:ascii="Arial Narrow" w:hAnsi="Arial Narrow"/>
          <w:sz w:val="27"/>
          <w:szCs w:val="27"/>
        </w:rPr>
      </w:pPr>
      <w:r w:rsidRPr="00040257">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E12F7A" w:rsidRPr="00040257" w:rsidRDefault="00E12F7A" w:rsidP="00E12F7A">
      <w:pPr>
        <w:spacing w:line="360" w:lineRule="auto"/>
        <w:ind w:firstLine="708"/>
        <w:jc w:val="both"/>
        <w:rPr>
          <w:rFonts w:ascii="Arial Narrow" w:hAnsi="Arial Narrow"/>
          <w:sz w:val="27"/>
          <w:szCs w:val="27"/>
        </w:rPr>
      </w:pPr>
    </w:p>
    <w:p w:rsidR="00E12F7A" w:rsidRPr="00040257" w:rsidRDefault="00E12F7A" w:rsidP="00E12F7A">
      <w:pPr>
        <w:spacing w:line="360" w:lineRule="auto"/>
        <w:ind w:firstLine="708"/>
        <w:jc w:val="both"/>
        <w:rPr>
          <w:rFonts w:ascii="Arial Narrow" w:hAnsi="Arial Narrow"/>
          <w:sz w:val="27"/>
          <w:szCs w:val="27"/>
        </w:rPr>
      </w:pPr>
      <w:r w:rsidRPr="00040257">
        <w:rPr>
          <w:rFonts w:ascii="Arial Narrow" w:hAnsi="Arial Narrow"/>
          <w:sz w:val="27"/>
          <w:szCs w:val="27"/>
        </w:rPr>
        <w:lastRenderedPageBreak/>
        <w:t>El Agente de Tránsito al contestar la demanda, indica que la boleta de infracción impugnada no afecta el interés jurídico de la parte actora, en razón a que no se encuentra  expedida a nombre del mismo, mencionando que además no se acredita la propiedad, posesión o  ser conductor del vehículo objeto de la infracción, actualizándose la causal de improcedencia prevista en la fracción I del numeral 261 del referido Código. . . . .  . . . . . . . . . . . . . .  . . . . . . . .  . . . . . . . . . . .  . . . . . . . . . . . .</w:t>
      </w:r>
    </w:p>
    <w:p w:rsidR="00E12F7A" w:rsidRPr="00040257" w:rsidRDefault="00E12F7A" w:rsidP="00E12F7A">
      <w:pPr>
        <w:spacing w:line="360" w:lineRule="auto"/>
        <w:jc w:val="both"/>
        <w:rPr>
          <w:rFonts w:ascii="Arial Narrow" w:hAnsi="Arial Narrow"/>
          <w:sz w:val="27"/>
          <w:szCs w:val="27"/>
        </w:rPr>
      </w:pPr>
    </w:p>
    <w:p w:rsidR="00E12F7A" w:rsidRPr="00040257" w:rsidRDefault="00E12F7A" w:rsidP="00E12F7A">
      <w:pPr>
        <w:spacing w:line="360" w:lineRule="auto"/>
        <w:ind w:firstLine="708"/>
        <w:jc w:val="both"/>
        <w:rPr>
          <w:rFonts w:ascii="Arial Narrow" w:hAnsi="Arial Narrow"/>
          <w:bCs/>
          <w:sz w:val="27"/>
          <w:szCs w:val="27"/>
        </w:rPr>
      </w:pPr>
      <w:r w:rsidRPr="00040257">
        <w:rPr>
          <w:rFonts w:ascii="Arial Narrow" w:hAnsi="Arial Narrow"/>
          <w:sz w:val="27"/>
          <w:szCs w:val="27"/>
        </w:rPr>
        <w:t xml:space="preserve">Para este Juzgador, las causales invocadas resultan ser </w:t>
      </w:r>
      <w:r w:rsidRPr="00040257">
        <w:rPr>
          <w:rFonts w:ascii="Arial Narrow" w:hAnsi="Arial Narrow"/>
          <w:b/>
          <w:sz w:val="27"/>
          <w:szCs w:val="27"/>
        </w:rPr>
        <w:t>INFUNDADAS</w:t>
      </w:r>
      <w:r w:rsidRPr="00040257">
        <w:rPr>
          <w:rFonts w:ascii="Arial Narrow" w:hAnsi="Arial Narrow"/>
          <w:sz w:val="27"/>
          <w:szCs w:val="27"/>
        </w:rPr>
        <w:t xml:space="preserve">  para decretar el sobreseimiento del proceso, </w:t>
      </w:r>
      <w:r w:rsidRPr="00040257">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E12F7A" w:rsidRPr="00040257" w:rsidRDefault="00E12F7A" w:rsidP="00E12F7A">
      <w:pPr>
        <w:spacing w:line="360" w:lineRule="auto"/>
        <w:ind w:firstLine="708"/>
        <w:jc w:val="both"/>
        <w:rPr>
          <w:rFonts w:ascii="Arial Narrow" w:hAnsi="Arial Narrow"/>
          <w:bCs/>
          <w:sz w:val="27"/>
          <w:szCs w:val="27"/>
        </w:rPr>
      </w:pPr>
    </w:p>
    <w:p w:rsidR="00E12F7A" w:rsidRPr="00040257" w:rsidRDefault="00E12F7A" w:rsidP="00E12F7A">
      <w:pPr>
        <w:spacing w:line="360" w:lineRule="auto"/>
        <w:ind w:firstLine="708"/>
        <w:jc w:val="both"/>
        <w:rPr>
          <w:rFonts w:ascii="Arial Narrow" w:hAnsi="Arial Narrow"/>
          <w:bCs/>
          <w:sz w:val="27"/>
          <w:szCs w:val="27"/>
        </w:rPr>
      </w:pPr>
      <w:r w:rsidRPr="00040257">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w:t>
      </w:r>
      <w:r w:rsidR="00C80B77" w:rsidRPr="00040257">
        <w:rPr>
          <w:rFonts w:ascii="Arial Narrow" w:hAnsi="Arial Narrow"/>
          <w:bCs/>
          <w:sz w:val="27"/>
          <w:szCs w:val="27"/>
        </w:rPr>
        <w:t>copia fotostática</w:t>
      </w:r>
      <w:r w:rsidRPr="00040257">
        <w:rPr>
          <w:rFonts w:ascii="Arial Narrow" w:hAnsi="Arial Narrow"/>
          <w:bCs/>
          <w:sz w:val="27"/>
          <w:szCs w:val="27"/>
        </w:rPr>
        <w:t xml:space="preserve"> de tarjeta de circulación en la que se desprenden los datos del v</w:t>
      </w:r>
      <w:r w:rsidR="00C80B77" w:rsidRPr="00040257">
        <w:rPr>
          <w:rFonts w:ascii="Arial Narrow" w:hAnsi="Arial Narrow"/>
          <w:bCs/>
          <w:sz w:val="27"/>
          <w:szCs w:val="27"/>
        </w:rPr>
        <w:t xml:space="preserve">ehículo que fue infraccionado, original de recibo oficial con folio AA 8399095 </w:t>
      </w:r>
      <w:r w:rsidRPr="00040257">
        <w:rPr>
          <w:rFonts w:ascii="Arial Narrow" w:hAnsi="Arial Narrow"/>
          <w:bCs/>
          <w:sz w:val="27"/>
          <w:szCs w:val="27"/>
        </w:rPr>
        <w:t xml:space="preserve">mismo que se encuentra a nombre del actor y que se vincula a la </w:t>
      </w:r>
      <w:r w:rsidR="002672A2" w:rsidRPr="00040257">
        <w:rPr>
          <w:rFonts w:ascii="Arial Narrow" w:hAnsi="Arial Narrow"/>
          <w:bCs/>
          <w:sz w:val="27"/>
          <w:szCs w:val="27"/>
        </w:rPr>
        <w:t>boleta de infracción con folio 5965906</w:t>
      </w:r>
      <w:r w:rsidRPr="00040257">
        <w:rPr>
          <w:rFonts w:ascii="Arial Narrow" w:hAnsi="Arial Narrow"/>
          <w:bCs/>
          <w:sz w:val="27"/>
          <w:szCs w:val="27"/>
        </w:rPr>
        <w:t>,</w:t>
      </w:r>
      <w:r w:rsidR="002672A2" w:rsidRPr="00040257">
        <w:rPr>
          <w:rFonts w:ascii="Arial Narrow" w:hAnsi="Arial Narrow"/>
          <w:bCs/>
          <w:sz w:val="27"/>
          <w:szCs w:val="27"/>
        </w:rPr>
        <w:t xml:space="preserve">así como  original de Credencial de Elector a nombre del actor, </w:t>
      </w:r>
      <w:r w:rsidRPr="00040257">
        <w:rPr>
          <w:rFonts w:ascii="Arial Narrow" w:hAnsi="Arial Narrow"/>
          <w:bCs/>
          <w:sz w:val="27"/>
          <w:szCs w:val="27"/>
        </w:rPr>
        <w:t xml:space="preserve"> y al presentar la demanda denota su afectación y vinculación de su esfera jurídica  . . . </w:t>
      </w:r>
    </w:p>
    <w:p w:rsidR="00E12F7A" w:rsidRPr="00040257" w:rsidRDefault="00E12F7A" w:rsidP="00E12F7A">
      <w:pPr>
        <w:spacing w:line="360" w:lineRule="auto"/>
        <w:ind w:firstLine="708"/>
        <w:jc w:val="both"/>
        <w:rPr>
          <w:rFonts w:ascii="Arial Narrow" w:hAnsi="Arial Narrow"/>
          <w:bCs/>
          <w:sz w:val="27"/>
          <w:szCs w:val="27"/>
        </w:rPr>
      </w:pPr>
    </w:p>
    <w:p w:rsidR="00E12F7A" w:rsidRPr="00040257" w:rsidRDefault="00E12F7A" w:rsidP="00E12F7A">
      <w:pPr>
        <w:spacing w:line="360" w:lineRule="auto"/>
        <w:ind w:firstLine="708"/>
        <w:jc w:val="both"/>
        <w:rPr>
          <w:rFonts w:ascii="Arial Narrow" w:hAnsi="Arial Narrow"/>
          <w:sz w:val="27"/>
          <w:szCs w:val="27"/>
        </w:rPr>
      </w:pPr>
      <w:r w:rsidRPr="00040257">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E12F7A" w:rsidRPr="00040257" w:rsidRDefault="00E12F7A" w:rsidP="00E12F7A">
      <w:pPr>
        <w:spacing w:line="360" w:lineRule="auto"/>
        <w:ind w:firstLine="708"/>
        <w:jc w:val="both"/>
        <w:rPr>
          <w:rFonts w:ascii="Arial Narrow" w:hAnsi="Arial Narrow"/>
          <w:sz w:val="27"/>
          <w:szCs w:val="27"/>
        </w:rPr>
      </w:pPr>
    </w:p>
    <w:p w:rsidR="00E749D7" w:rsidRPr="00040257" w:rsidRDefault="00E749D7" w:rsidP="00E749D7">
      <w:pPr>
        <w:tabs>
          <w:tab w:val="left" w:pos="3975"/>
        </w:tabs>
        <w:spacing w:line="276" w:lineRule="auto"/>
        <w:jc w:val="right"/>
        <w:rPr>
          <w:rFonts w:ascii="Arial Narrow" w:hAnsi="Arial Narrow" w:cs="Arial"/>
          <w:b/>
          <w:i/>
          <w:sz w:val="27"/>
          <w:szCs w:val="27"/>
        </w:rPr>
      </w:pPr>
      <w:r w:rsidRPr="00040257">
        <w:rPr>
          <w:rFonts w:ascii="Arial Narrow" w:hAnsi="Arial Narrow" w:cs="Arial"/>
          <w:b/>
          <w:i/>
          <w:sz w:val="27"/>
          <w:szCs w:val="27"/>
        </w:rPr>
        <w:t>Análisis de</w:t>
      </w:r>
      <w:r w:rsidR="002672A2" w:rsidRPr="00040257">
        <w:rPr>
          <w:rFonts w:ascii="Arial Narrow" w:hAnsi="Arial Narrow" w:cs="Arial"/>
          <w:b/>
          <w:i/>
          <w:sz w:val="27"/>
          <w:szCs w:val="27"/>
        </w:rPr>
        <w:t xml:space="preserve"> </w:t>
      </w:r>
      <w:r w:rsidRPr="00040257">
        <w:rPr>
          <w:rFonts w:ascii="Arial Narrow" w:hAnsi="Arial Narrow" w:cs="Arial"/>
          <w:b/>
          <w:i/>
          <w:sz w:val="27"/>
          <w:szCs w:val="27"/>
        </w:rPr>
        <w:t>l</w:t>
      </w:r>
      <w:r w:rsidR="002672A2" w:rsidRPr="00040257">
        <w:rPr>
          <w:rFonts w:ascii="Arial Narrow" w:hAnsi="Arial Narrow" w:cs="Arial"/>
          <w:b/>
          <w:i/>
          <w:sz w:val="27"/>
          <w:szCs w:val="27"/>
        </w:rPr>
        <w:t>os</w:t>
      </w:r>
      <w:r w:rsidRPr="00040257">
        <w:rPr>
          <w:rFonts w:ascii="Arial Narrow" w:hAnsi="Arial Narrow" w:cs="Arial"/>
          <w:b/>
          <w:i/>
          <w:sz w:val="27"/>
          <w:szCs w:val="27"/>
        </w:rPr>
        <w:t xml:space="preserve"> concepto</w:t>
      </w:r>
      <w:r w:rsidR="002672A2" w:rsidRPr="00040257">
        <w:rPr>
          <w:rFonts w:ascii="Arial Narrow" w:hAnsi="Arial Narrow" w:cs="Arial"/>
          <w:b/>
          <w:i/>
          <w:sz w:val="27"/>
          <w:szCs w:val="27"/>
        </w:rPr>
        <w:t>s</w:t>
      </w:r>
      <w:r w:rsidRPr="00040257">
        <w:rPr>
          <w:rFonts w:ascii="Arial Narrow" w:hAnsi="Arial Narrow" w:cs="Arial"/>
          <w:b/>
          <w:i/>
          <w:sz w:val="27"/>
          <w:szCs w:val="27"/>
        </w:rPr>
        <w:t xml:space="preserve"> de impugnación.</w:t>
      </w:r>
    </w:p>
    <w:p w:rsidR="00122E6B" w:rsidRPr="00040257" w:rsidRDefault="00E749D7" w:rsidP="00E749D7">
      <w:pPr>
        <w:tabs>
          <w:tab w:val="left" w:pos="3975"/>
        </w:tabs>
        <w:spacing w:line="360" w:lineRule="auto"/>
        <w:ind w:firstLine="709"/>
        <w:jc w:val="both"/>
        <w:rPr>
          <w:rFonts w:ascii="Arial Narrow" w:hAnsi="Arial Narrow"/>
          <w:sz w:val="27"/>
          <w:szCs w:val="27"/>
        </w:rPr>
      </w:pPr>
      <w:r w:rsidRPr="00040257">
        <w:rPr>
          <w:rFonts w:ascii="Arial Narrow" w:hAnsi="Arial Narrow"/>
          <w:b/>
          <w:sz w:val="27"/>
          <w:szCs w:val="27"/>
        </w:rPr>
        <w:t xml:space="preserve">CUARTO.- </w:t>
      </w:r>
      <w:r w:rsidR="00122E6B" w:rsidRPr="00040257">
        <w:rPr>
          <w:rFonts w:ascii="Arial Narrow" w:hAnsi="Arial Narrow"/>
          <w:sz w:val="27"/>
          <w:szCs w:val="27"/>
        </w:rPr>
        <w:t xml:space="preserve">Aduce quien </w:t>
      </w:r>
      <w:r w:rsidR="001E2705" w:rsidRPr="00040257">
        <w:rPr>
          <w:rFonts w:ascii="Arial Narrow" w:hAnsi="Arial Narrow"/>
          <w:sz w:val="27"/>
          <w:szCs w:val="27"/>
        </w:rPr>
        <w:t>demanda</w:t>
      </w:r>
      <w:r w:rsidR="00122E6B" w:rsidRPr="00040257">
        <w:rPr>
          <w:rFonts w:ascii="Arial Narrow" w:hAnsi="Arial Narrow"/>
          <w:sz w:val="27"/>
          <w:szCs w:val="27"/>
        </w:rPr>
        <w:t xml:space="preserve"> en el escrito de ampliación de demanda:</w:t>
      </w:r>
    </w:p>
    <w:p w:rsidR="001E2705" w:rsidRPr="00040257" w:rsidRDefault="001E2705" w:rsidP="00E749D7">
      <w:pPr>
        <w:spacing w:line="360" w:lineRule="auto"/>
        <w:ind w:firstLine="709"/>
        <w:jc w:val="both"/>
        <w:rPr>
          <w:rFonts w:ascii="Arial Narrow" w:hAnsi="Arial Narrow"/>
          <w:sz w:val="27"/>
          <w:szCs w:val="27"/>
        </w:rPr>
      </w:pPr>
    </w:p>
    <w:p w:rsidR="002935EA" w:rsidRPr="00040257" w:rsidRDefault="00122E6B" w:rsidP="00E749D7">
      <w:pPr>
        <w:spacing w:line="360" w:lineRule="auto"/>
        <w:ind w:firstLine="709"/>
        <w:jc w:val="both"/>
        <w:rPr>
          <w:rFonts w:ascii="Arial Narrow" w:hAnsi="Arial Narrow" w:cs="Arial Narrow"/>
          <w:sz w:val="27"/>
          <w:szCs w:val="27"/>
        </w:rPr>
      </w:pPr>
      <w:r w:rsidRPr="00040257">
        <w:rPr>
          <w:rFonts w:ascii="Arial Narrow" w:hAnsi="Arial Narrow"/>
          <w:sz w:val="27"/>
          <w:szCs w:val="27"/>
        </w:rPr>
        <w:lastRenderedPageBreak/>
        <w:t>Q</w:t>
      </w:r>
      <w:r w:rsidR="00426773" w:rsidRPr="00040257">
        <w:rPr>
          <w:rFonts w:ascii="Arial Narrow" w:hAnsi="Arial Narrow"/>
          <w:sz w:val="27"/>
          <w:szCs w:val="27"/>
        </w:rPr>
        <w:t>ue el</w:t>
      </w:r>
      <w:r w:rsidR="002672A2" w:rsidRPr="00040257">
        <w:rPr>
          <w:rFonts w:ascii="Arial Narrow" w:hAnsi="Arial Narrow"/>
          <w:sz w:val="27"/>
          <w:szCs w:val="27"/>
        </w:rPr>
        <w:t xml:space="preserve"> acta de infracción combatida en el presente proceso, transgrede en su perjuicio los principios de legalidad y seguridad jurídica tutelados por los artículos 14 y 16 de la de la Constitución Política de los Estados Unidos Mexicanos,  en relación con el artículo 137 fracción VI del Código de Procedimiento y Justicia Administrativa para el Estado y los Municipios de Guanajuato y </w:t>
      </w:r>
      <w:r w:rsidR="002935EA" w:rsidRPr="00040257">
        <w:rPr>
          <w:rFonts w:ascii="Arial Narrow" w:hAnsi="Arial Narrow"/>
          <w:sz w:val="27"/>
          <w:szCs w:val="27"/>
        </w:rPr>
        <w:t xml:space="preserve">el artículo 42 fracción II inciso A y D fracción III </w:t>
      </w:r>
      <w:r w:rsidR="00426773" w:rsidRPr="00040257">
        <w:rPr>
          <w:rFonts w:ascii="Arial Narrow" w:hAnsi="Arial Narrow"/>
          <w:sz w:val="27"/>
          <w:szCs w:val="27"/>
        </w:rPr>
        <w:t xml:space="preserve"> </w:t>
      </w:r>
      <w:r w:rsidR="002935EA" w:rsidRPr="00040257">
        <w:rPr>
          <w:rFonts w:ascii="Arial Narrow" w:hAnsi="Arial Narrow"/>
          <w:sz w:val="27"/>
          <w:szCs w:val="27"/>
        </w:rPr>
        <w:t xml:space="preserve">Reglamento </w:t>
      </w:r>
      <w:r w:rsidR="00426773" w:rsidRPr="00040257">
        <w:rPr>
          <w:rFonts w:ascii="Arial Narrow" w:hAnsi="Arial Narrow"/>
          <w:sz w:val="27"/>
          <w:szCs w:val="27"/>
        </w:rPr>
        <w:t xml:space="preserve"> </w:t>
      </w:r>
      <w:r w:rsidR="002935EA" w:rsidRPr="00040257">
        <w:rPr>
          <w:rFonts w:ascii="Arial Narrow" w:hAnsi="Arial Narrow"/>
          <w:sz w:val="27"/>
          <w:szCs w:val="27"/>
        </w:rPr>
        <w:t xml:space="preserve">Municipal de Tránsito de León, Guanajuato </w:t>
      </w:r>
      <w:r w:rsidR="00426773" w:rsidRPr="00040257">
        <w:rPr>
          <w:rFonts w:ascii="Arial Narrow" w:hAnsi="Arial Narrow"/>
          <w:sz w:val="27"/>
          <w:szCs w:val="27"/>
        </w:rPr>
        <w:t xml:space="preserve"> </w:t>
      </w:r>
      <w:r w:rsidR="002935EA" w:rsidRPr="00040257">
        <w:rPr>
          <w:rFonts w:ascii="Arial Narrow" w:hAnsi="Arial Narrow"/>
          <w:sz w:val="27"/>
          <w:szCs w:val="27"/>
        </w:rPr>
        <w:t xml:space="preserve">vigente </w:t>
      </w:r>
      <w:r w:rsidR="00426773" w:rsidRPr="00040257">
        <w:rPr>
          <w:rFonts w:ascii="Arial Narrow" w:hAnsi="Arial Narrow"/>
          <w:sz w:val="27"/>
          <w:szCs w:val="27"/>
        </w:rPr>
        <w:t xml:space="preserve"> </w:t>
      </w:r>
      <w:r w:rsidR="002935EA" w:rsidRPr="00040257">
        <w:rPr>
          <w:rFonts w:ascii="Arial Narrow" w:hAnsi="Arial Narrow"/>
          <w:sz w:val="27"/>
          <w:szCs w:val="27"/>
        </w:rPr>
        <w:t xml:space="preserve">al momento de la infracción </w:t>
      </w:r>
      <w:r w:rsidR="002935EA" w:rsidRPr="00040257">
        <w:rPr>
          <w:rFonts w:ascii="Arial Narrow" w:hAnsi="Arial Narrow" w:cs="Arial Narrow"/>
          <w:sz w:val="27"/>
          <w:szCs w:val="27"/>
        </w:rPr>
        <w:t>[-los transcribe-].</w:t>
      </w:r>
      <w:r w:rsidR="00426773" w:rsidRPr="00040257">
        <w:rPr>
          <w:rFonts w:ascii="Arial Narrow" w:hAnsi="Arial Narrow" w:cs="Arial Narrow"/>
          <w:sz w:val="27"/>
          <w:szCs w:val="27"/>
        </w:rPr>
        <w:t xml:space="preserve"> . . . . .  . . . . . . .  . . . . .  . . . . . . . . . . . . . .  </w:t>
      </w:r>
    </w:p>
    <w:p w:rsidR="002935EA" w:rsidRPr="00040257" w:rsidRDefault="002935EA" w:rsidP="00E749D7">
      <w:pPr>
        <w:spacing w:line="360" w:lineRule="auto"/>
        <w:ind w:firstLine="709"/>
        <w:jc w:val="both"/>
        <w:rPr>
          <w:rFonts w:ascii="Arial Narrow" w:hAnsi="Arial Narrow" w:cs="Arial Narrow"/>
          <w:sz w:val="27"/>
          <w:szCs w:val="27"/>
        </w:rPr>
      </w:pPr>
    </w:p>
    <w:p w:rsidR="002935EA" w:rsidRPr="00040257" w:rsidRDefault="002935EA" w:rsidP="00E749D7">
      <w:pPr>
        <w:spacing w:line="360" w:lineRule="auto"/>
        <w:ind w:firstLine="709"/>
        <w:jc w:val="both"/>
        <w:rPr>
          <w:rFonts w:ascii="Arial Narrow" w:hAnsi="Arial Narrow" w:cs="Arial Narrow"/>
          <w:sz w:val="27"/>
          <w:szCs w:val="27"/>
        </w:rPr>
      </w:pPr>
      <w:r w:rsidRPr="00040257">
        <w:rPr>
          <w:rFonts w:ascii="Arial Narrow" w:hAnsi="Arial Narrow" w:cs="Arial Narrow"/>
          <w:sz w:val="27"/>
          <w:szCs w:val="27"/>
        </w:rPr>
        <w:t xml:space="preserve">Se violan los preceptos legales y jurisprudenciales, en virtud de que el Agente de </w:t>
      </w:r>
      <w:r w:rsidR="00F630C9" w:rsidRPr="00040257">
        <w:rPr>
          <w:rFonts w:ascii="Arial Narrow" w:hAnsi="Arial Narrow" w:cs="Arial Narrow"/>
          <w:sz w:val="27"/>
          <w:szCs w:val="27"/>
        </w:rPr>
        <w:t>Tránsito</w:t>
      </w:r>
      <w:r w:rsidRPr="00040257">
        <w:rPr>
          <w:rFonts w:ascii="Arial Narrow" w:hAnsi="Arial Narrow" w:cs="Arial Narrow"/>
          <w:sz w:val="27"/>
          <w:szCs w:val="27"/>
        </w:rPr>
        <w:t xml:space="preserve"> emitió el acta de infracción, omitió motivarl</w:t>
      </w:r>
      <w:r w:rsidR="00F630C9" w:rsidRPr="00040257">
        <w:rPr>
          <w:rFonts w:ascii="Arial Narrow" w:hAnsi="Arial Narrow" w:cs="Arial Narrow"/>
          <w:sz w:val="27"/>
          <w:szCs w:val="27"/>
        </w:rPr>
        <w:t>a</w:t>
      </w:r>
      <w:r w:rsidRPr="00040257">
        <w:rPr>
          <w:rFonts w:ascii="Arial Narrow" w:hAnsi="Arial Narrow" w:cs="Arial Narrow"/>
          <w:sz w:val="27"/>
          <w:szCs w:val="27"/>
        </w:rPr>
        <w:t xml:space="preserve"> debidamente, es decir no señalo con precisión, las circunstancias especiales, razones particulares o causas inmediatas que se hayan tenido en consideración para la emisión del acto impugnado y tampoco existe una adecuación entre los motivos aducidos y las normas aplicables. </w:t>
      </w:r>
    </w:p>
    <w:p w:rsidR="002935EA" w:rsidRPr="00040257" w:rsidRDefault="002935EA" w:rsidP="00E749D7">
      <w:pPr>
        <w:spacing w:line="360" w:lineRule="auto"/>
        <w:ind w:firstLine="709"/>
        <w:jc w:val="both"/>
        <w:rPr>
          <w:rFonts w:ascii="Arial Narrow" w:hAnsi="Arial Narrow" w:cs="Arial Narrow"/>
          <w:sz w:val="27"/>
          <w:szCs w:val="27"/>
        </w:rPr>
      </w:pPr>
    </w:p>
    <w:p w:rsidR="002935EA" w:rsidRPr="00040257" w:rsidRDefault="002935EA" w:rsidP="00E749D7">
      <w:pPr>
        <w:spacing w:line="360" w:lineRule="auto"/>
        <w:ind w:firstLine="709"/>
        <w:jc w:val="both"/>
        <w:rPr>
          <w:rFonts w:ascii="Arial Narrow" w:hAnsi="Arial Narrow" w:cs="Arial Narrow"/>
          <w:sz w:val="27"/>
          <w:szCs w:val="27"/>
        </w:rPr>
      </w:pPr>
      <w:r w:rsidRPr="00040257">
        <w:rPr>
          <w:rFonts w:ascii="Arial Narrow" w:hAnsi="Arial Narrow" w:cs="Arial Narrow"/>
          <w:sz w:val="27"/>
          <w:szCs w:val="27"/>
        </w:rPr>
        <w:t>Refiere que no se encuentra debidamente motivado el requisito de detallar los hechos que dan origen a la infracción, toda ve</w:t>
      </w:r>
      <w:r w:rsidR="008113D2" w:rsidRPr="00040257">
        <w:rPr>
          <w:rFonts w:ascii="Arial Narrow" w:hAnsi="Arial Narrow" w:cs="Arial Narrow"/>
          <w:sz w:val="27"/>
          <w:szCs w:val="27"/>
        </w:rPr>
        <w:t>z que, la autoridad solamente refiere:</w:t>
      </w:r>
      <w:r w:rsidR="008113D2" w:rsidRPr="00040257">
        <w:rPr>
          <w:rFonts w:ascii="Arial Narrow" w:hAnsi="Arial Narrow" w:cs="Arial Narrow"/>
          <w:i/>
          <w:sz w:val="27"/>
          <w:szCs w:val="27"/>
        </w:rPr>
        <w:t xml:space="preserve"> </w:t>
      </w:r>
      <w:r w:rsidR="008113D2" w:rsidRPr="00040257">
        <w:rPr>
          <w:rFonts w:ascii="Arial Narrow" w:hAnsi="Arial Narrow" w:cs="Arial Narrow"/>
          <w:b/>
          <w:i/>
          <w:sz w:val="27"/>
          <w:szCs w:val="27"/>
        </w:rPr>
        <w:t>“</w:t>
      </w:r>
      <w:r w:rsidR="00F630C9" w:rsidRPr="00040257">
        <w:rPr>
          <w:rFonts w:ascii="Arial Narrow" w:hAnsi="Arial Narrow" w:cs="Arial Narrow"/>
          <w:b/>
          <w:i/>
          <w:sz w:val="27"/>
          <w:szCs w:val="27"/>
        </w:rPr>
        <w:t>(S</w:t>
      </w:r>
      <w:r w:rsidR="008113D2" w:rsidRPr="00040257">
        <w:rPr>
          <w:rFonts w:ascii="Arial Narrow" w:hAnsi="Arial Narrow" w:cs="Arial Narrow"/>
          <w:b/>
          <w:i/>
          <w:sz w:val="27"/>
          <w:szCs w:val="27"/>
        </w:rPr>
        <w:t>obre el recorrido tuve a la vista el vehículo y mencionado el conductor circulaba a una velocidad de 80 km/h estipulado con señalamiento a 50 km/h…</w:t>
      </w:r>
      <w:r w:rsidR="00F630C9" w:rsidRPr="00040257">
        <w:rPr>
          <w:rFonts w:ascii="Arial Narrow" w:hAnsi="Arial Narrow" w:cs="Arial Narrow"/>
          <w:b/>
          <w:i/>
          <w:sz w:val="27"/>
          <w:szCs w:val="27"/>
        </w:rPr>
        <w:t xml:space="preserve"> (sic)</w:t>
      </w:r>
      <w:r w:rsidR="008113D2" w:rsidRPr="00040257">
        <w:rPr>
          <w:rFonts w:ascii="Arial Narrow" w:hAnsi="Arial Narrow" w:cs="Arial Narrow"/>
          <w:i/>
          <w:sz w:val="27"/>
          <w:szCs w:val="27"/>
        </w:rPr>
        <w:t>”</w:t>
      </w:r>
      <w:r w:rsidR="008113D2" w:rsidRPr="00040257">
        <w:rPr>
          <w:rFonts w:ascii="Arial Narrow" w:hAnsi="Arial Narrow" w:cs="Arial Narrow"/>
          <w:sz w:val="27"/>
          <w:szCs w:val="27"/>
        </w:rPr>
        <w:t>. . . . . . . . . . .</w:t>
      </w:r>
      <w:r w:rsidR="00122E6B" w:rsidRPr="00040257">
        <w:rPr>
          <w:rFonts w:ascii="Arial Narrow" w:hAnsi="Arial Narrow" w:cs="Arial Narrow"/>
          <w:sz w:val="27"/>
          <w:szCs w:val="27"/>
        </w:rPr>
        <w:t xml:space="preserve"> </w:t>
      </w:r>
      <w:r w:rsidR="008113D2" w:rsidRPr="00040257">
        <w:rPr>
          <w:rFonts w:ascii="Arial Narrow" w:hAnsi="Arial Narrow" w:cs="Arial Narrow"/>
          <w:sz w:val="27"/>
          <w:szCs w:val="27"/>
        </w:rPr>
        <w:t xml:space="preserve">.  </w:t>
      </w:r>
      <w:proofErr w:type="gramStart"/>
      <w:r w:rsidR="008113D2" w:rsidRPr="00040257">
        <w:rPr>
          <w:rFonts w:ascii="Arial Narrow" w:hAnsi="Arial Narrow" w:cs="Arial Narrow"/>
          <w:sz w:val="27"/>
          <w:szCs w:val="27"/>
        </w:rPr>
        <w:t>.</w:t>
      </w:r>
      <w:r w:rsidR="00F630C9" w:rsidRPr="00040257">
        <w:rPr>
          <w:rFonts w:ascii="Arial Narrow" w:hAnsi="Arial Narrow" w:cs="Arial Narrow"/>
          <w:sz w:val="27"/>
          <w:szCs w:val="27"/>
        </w:rPr>
        <w:t xml:space="preserve">  </w:t>
      </w:r>
      <w:proofErr w:type="gramEnd"/>
      <w:r w:rsidR="00F630C9" w:rsidRPr="00040257">
        <w:rPr>
          <w:rFonts w:ascii="Arial Narrow" w:hAnsi="Arial Narrow" w:cs="Arial Narrow"/>
          <w:sz w:val="27"/>
          <w:szCs w:val="27"/>
        </w:rPr>
        <w:t>. . . . . . . . . . . . . . . . . . . . . . .  . . . . . .  . . . . . . . . . . . . . . . . .</w:t>
      </w:r>
      <w:r w:rsidR="00122E6B" w:rsidRPr="00040257">
        <w:rPr>
          <w:rFonts w:ascii="Arial Narrow" w:hAnsi="Arial Narrow" w:cs="Arial Narrow"/>
          <w:sz w:val="27"/>
          <w:szCs w:val="27"/>
        </w:rPr>
        <w:t xml:space="preserve"> .</w:t>
      </w:r>
    </w:p>
    <w:p w:rsidR="00F630C9" w:rsidRPr="00040257" w:rsidRDefault="00F630C9" w:rsidP="00E749D7">
      <w:pPr>
        <w:spacing w:line="360" w:lineRule="auto"/>
        <w:ind w:firstLine="709"/>
        <w:jc w:val="both"/>
        <w:rPr>
          <w:rFonts w:ascii="Arial Narrow" w:hAnsi="Arial Narrow" w:cs="Arial Narrow"/>
          <w:sz w:val="27"/>
          <w:szCs w:val="27"/>
        </w:rPr>
      </w:pPr>
    </w:p>
    <w:p w:rsidR="00E749D7" w:rsidRPr="00040257" w:rsidRDefault="00F630C9" w:rsidP="00E749D7">
      <w:pPr>
        <w:spacing w:line="360" w:lineRule="auto"/>
        <w:ind w:firstLine="709"/>
        <w:jc w:val="both"/>
        <w:rPr>
          <w:rFonts w:ascii="Arial Narrow" w:hAnsi="Arial Narrow" w:cs="Arial Narrow"/>
          <w:sz w:val="27"/>
          <w:szCs w:val="27"/>
        </w:rPr>
      </w:pPr>
      <w:r w:rsidRPr="00040257">
        <w:rPr>
          <w:rFonts w:ascii="Arial Narrow" w:hAnsi="Arial Narrow"/>
          <w:sz w:val="27"/>
          <w:szCs w:val="27"/>
        </w:rPr>
        <w:t xml:space="preserve">En la igual </w:t>
      </w:r>
      <w:r w:rsidR="00426773" w:rsidRPr="00040257">
        <w:rPr>
          <w:rFonts w:ascii="Arial Narrow" w:hAnsi="Arial Narrow"/>
          <w:sz w:val="27"/>
          <w:szCs w:val="27"/>
        </w:rPr>
        <w:t xml:space="preserve">forma manifiesta </w:t>
      </w:r>
      <w:r w:rsidR="00E749D7" w:rsidRPr="00040257">
        <w:rPr>
          <w:rFonts w:ascii="Arial Narrow" w:hAnsi="Arial Narrow"/>
          <w:sz w:val="27"/>
          <w:szCs w:val="27"/>
        </w:rPr>
        <w:t>quien demanda</w:t>
      </w:r>
      <w:r w:rsidR="00426773" w:rsidRPr="00040257">
        <w:rPr>
          <w:rFonts w:ascii="Arial Narrow" w:hAnsi="Arial Narrow"/>
          <w:sz w:val="27"/>
          <w:szCs w:val="27"/>
        </w:rPr>
        <w:t xml:space="preserve">, </w:t>
      </w:r>
      <w:r w:rsidR="00E749D7" w:rsidRPr="00040257">
        <w:rPr>
          <w:rFonts w:ascii="Arial Narrow" w:hAnsi="Arial Narrow"/>
          <w:sz w:val="27"/>
          <w:szCs w:val="27"/>
        </w:rPr>
        <w:t xml:space="preserve"> que la infr</w:t>
      </w:r>
      <w:r w:rsidR="008113D2" w:rsidRPr="00040257">
        <w:rPr>
          <w:rFonts w:ascii="Arial Narrow" w:hAnsi="Arial Narrow"/>
          <w:sz w:val="27"/>
          <w:szCs w:val="27"/>
        </w:rPr>
        <w:t xml:space="preserve">acción recurrida carece de una debida </w:t>
      </w:r>
      <w:r w:rsidR="00E749D7" w:rsidRPr="00040257">
        <w:rPr>
          <w:rFonts w:ascii="Arial Narrow" w:hAnsi="Arial Narrow"/>
          <w:sz w:val="27"/>
          <w:szCs w:val="27"/>
        </w:rPr>
        <w:t xml:space="preserve"> motivación</w:t>
      </w:r>
      <w:r w:rsidR="008113D2" w:rsidRPr="00040257">
        <w:rPr>
          <w:rFonts w:ascii="Arial Narrow" w:hAnsi="Arial Narrow"/>
          <w:sz w:val="27"/>
          <w:szCs w:val="27"/>
        </w:rPr>
        <w:t xml:space="preserve">, pues no establece la manera, los medios, las </w:t>
      </w:r>
      <w:r w:rsidR="00E11C82" w:rsidRPr="00040257">
        <w:rPr>
          <w:rFonts w:ascii="Arial Narrow" w:hAnsi="Arial Narrow"/>
          <w:sz w:val="27"/>
          <w:szCs w:val="27"/>
        </w:rPr>
        <w:t>circunstancias</w:t>
      </w:r>
      <w:r w:rsidR="008113D2" w:rsidRPr="00040257">
        <w:rPr>
          <w:rFonts w:ascii="Arial Narrow" w:hAnsi="Arial Narrow"/>
          <w:sz w:val="27"/>
          <w:szCs w:val="27"/>
        </w:rPr>
        <w:t xml:space="preserve">, o por lo menos la escala o parámetro que le permitiera establecer la velocidad </w:t>
      </w:r>
      <w:r w:rsidR="00E11C82" w:rsidRPr="00040257">
        <w:rPr>
          <w:rFonts w:ascii="Arial Narrow" w:hAnsi="Arial Narrow"/>
          <w:sz w:val="27"/>
          <w:szCs w:val="27"/>
        </w:rPr>
        <w:t>exacta a la que se movía el vehículo que fue infraccionado.</w:t>
      </w:r>
      <w:r w:rsidR="00E749D7" w:rsidRPr="00040257">
        <w:rPr>
          <w:rFonts w:ascii="Arial Narrow" w:hAnsi="Arial Narrow"/>
          <w:sz w:val="27"/>
          <w:szCs w:val="27"/>
        </w:rPr>
        <w:t xml:space="preserve"> . . . . . . . </w:t>
      </w:r>
      <w:r w:rsidR="00426773" w:rsidRPr="00040257">
        <w:rPr>
          <w:rFonts w:ascii="Arial Narrow" w:hAnsi="Arial Narrow"/>
          <w:sz w:val="27"/>
          <w:szCs w:val="27"/>
        </w:rPr>
        <w:t xml:space="preserve">. . . . . </w:t>
      </w:r>
    </w:p>
    <w:p w:rsidR="00E749D7" w:rsidRPr="00040257" w:rsidRDefault="00E749D7" w:rsidP="00E749D7">
      <w:pPr>
        <w:spacing w:line="360" w:lineRule="auto"/>
        <w:jc w:val="both"/>
        <w:rPr>
          <w:rFonts w:ascii="Arial Narrow" w:hAnsi="Arial Narrow" w:cs="Arial Narrow"/>
          <w:sz w:val="27"/>
          <w:szCs w:val="27"/>
        </w:rPr>
      </w:pPr>
    </w:p>
    <w:p w:rsidR="00E749D7" w:rsidRPr="00040257" w:rsidRDefault="00E749D7" w:rsidP="00E749D7">
      <w:pPr>
        <w:tabs>
          <w:tab w:val="left" w:pos="3975"/>
        </w:tabs>
        <w:spacing w:line="360" w:lineRule="auto"/>
        <w:ind w:firstLine="709"/>
        <w:jc w:val="both"/>
        <w:rPr>
          <w:rFonts w:ascii="Arial Narrow" w:hAnsi="Arial Narrow"/>
          <w:sz w:val="27"/>
          <w:szCs w:val="27"/>
        </w:rPr>
      </w:pPr>
      <w:r w:rsidRPr="00040257">
        <w:rPr>
          <w:rFonts w:ascii="Arial Narrow" w:hAnsi="Arial Narrow"/>
          <w:sz w:val="27"/>
          <w:szCs w:val="27"/>
        </w:rPr>
        <w:t>En tanto, el demandado</w:t>
      </w:r>
      <w:r w:rsidR="00122E6B" w:rsidRPr="00040257">
        <w:rPr>
          <w:rFonts w:ascii="Arial Narrow" w:hAnsi="Arial Narrow"/>
          <w:sz w:val="27"/>
          <w:szCs w:val="27"/>
        </w:rPr>
        <w:t xml:space="preserve"> no produjo la ampliación a la contestación de demanda</w:t>
      </w:r>
      <w:r w:rsidR="00E11C82" w:rsidRPr="00040257">
        <w:rPr>
          <w:rFonts w:ascii="Arial Narrow" w:hAnsi="Arial Narrow"/>
          <w:sz w:val="27"/>
          <w:szCs w:val="27"/>
        </w:rPr>
        <w:t>. . . . . . . . . . . . . . . . . . . . . . . . . . . . . . . . . . . .  . . . . . . . . . .  .</w:t>
      </w:r>
      <w:r w:rsidR="00426773" w:rsidRPr="00040257">
        <w:rPr>
          <w:rFonts w:ascii="Arial Narrow" w:hAnsi="Arial Narrow"/>
          <w:sz w:val="27"/>
          <w:szCs w:val="27"/>
        </w:rPr>
        <w:t xml:space="preserve"> . . . . . . . . .</w:t>
      </w:r>
      <w:r w:rsidR="00122E6B" w:rsidRPr="00040257">
        <w:rPr>
          <w:rFonts w:ascii="Arial Narrow" w:hAnsi="Arial Narrow"/>
          <w:sz w:val="27"/>
          <w:szCs w:val="27"/>
        </w:rPr>
        <w:t xml:space="preserve"> . ..</w:t>
      </w:r>
    </w:p>
    <w:p w:rsidR="00E749D7" w:rsidRPr="00040257" w:rsidRDefault="00E749D7" w:rsidP="00E749D7">
      <w:pPr>
        <w:spacing w:line="360" w:lineRule="auto"/>
        <w:jc w:val="both"/>
        <w:rPr>
          <w:rFonts w:ascii="Arial Narrow" w:hAnsi="Arial Narrow"/>
          <w:sz w:val="27"/>
          <w:szCs w:val="27"/>
        </w:rPr>
      </w:pPr>
    </w:p>
    <w:p w:rsidR="00E749D7" w:rsidRPr="00040257" w:rsidRDefault="00E749D7" w:rsidP="00E749D7">
      <w:pPr>
        <w:spacing w:line="360" w:lineRule="auto"/>
        <w:ind w:firstLine="708"/>
        <w:jc w:val="both"/>
        <w:rPr>
          <w:rFonts w:ascii="Arial Narrow" w:hAnsi="Arial Narrow" w:cs="Arial"/>
          <w:sz w:val="27"/>
          <w:szCs w:val="27"/>
        </w:rPr>
      </w:pPr>
      <w:r w:rsidRPr="00040257">
        <w:rPr>
          <w:rFonts w:ascii="Arial Narrow" w:hAnsi="Arial Narrow"/>
          <w:sz w:val="27"/>
          <w:szCs w:val="27"/>
        </w:rPr>
        <w:t xml:space="preserve">Para este Juzgador, el concepto de impugnación resulta </w:t>
      </w:r>
      <w:r w:rsidRPr="00040257">
        <w:rPr>
          <w:rFonts w:ascii="Arial Narrow" w:hAnsi="Arial Narrow"/>
          <w:b/>
          <w:sz w:val="27"/>
          <w:szCs w:val="27"/>
        </w:rPr>
        <w:t>FUNDADO</w:t>
      </w:r>
      <w:r w:rsidRPr="00040257">
        <w:rPr>
          <w:rFonts w:ascii="Arial Narrow" w:hAnsi="Arial Narrow"/>
          <w:sz w:val="27"/>
          <w:szCs w:val="27"/>
        </w:rPr>
        <w:t>, en atención a las siguientes consideraciones:</w:t>
      </w:r>
      <w:r w:rsidRPr="00040257">
        <w:rPr>
          <w:rFonts w:ascii="Arial Narrow" w:hAnsi="Arial Narrow" w:cs="Arial"/>
          <w:sz w:val="27"/>
          <w:szCs w:val="27"/>
        </w:rPr>
        <w:t xml:space="preserve"> . . . . . . . . . . . . . . . . .</w:t>
      </w:r>
      <w:r w:rsidRPr="00040257">
        <w:rPr>
          <w:rFonts w:ascii="Arial Narrow" w:hAnsi="Arial Narrow"/>
          <w:bCs/>
          <w:sz w:val="27"/>
          <w:szCs w:val="27"/>
        </w:rPr>
        <w:t xml:space="preserve"> . . . . . .</w:t>
      </w:r>
      <w:r w:rsidRPr="00040257">
        <w:rPr>
          <w:rFonts w:ascii="Arial Narrow" w:hAnsi="Arial Narrow" w:cs="Arial"/>
          <w:sz w:val="27"/>
          <w:szCs w:val="27"/>
        </w:rPr>
        <w:t xml:space="preserve"> . . . .  . . . . . </w:t>
      </w:r>
    </w:p>
    <w:p w:rsidR="00E749D7" w:rsidRPr="00040257" w:rsidRDefault="00E749D7" w:rsidP="00E749D7">
      <w:pPr>
        <w:spacing w:line="360" w:lineRule="auto"/>
        <w:jc w:val="both"/>
        <w:rPr>
          <w:rFonts w:ascii="Arial Narrow" w:hAnsi="Arial Narrow"/>
          <w:bCs/>
          <w:sz w:val="27"/>
          <w:szCs w:val="27"/>
        </w:rPr>
      </w:pPr>
    </w:p>
    <w:p w:rsidR="00E749D7" w:rsidRPr="00040257" w:rsidRDefault="00E749D7" w:rsidP="00E749D7">
      <w:pPr>
        <w:spacing w:line="360" w:lineRule="auto"/>
        <w:ind w:firstLine="708"/>
        <w:jc w:val="both"/>
        <w:rPr>
          <w:rFonts w:ascii="Arial Narrow" w:hAnsi="Arial Narrow" w:cs="Arial Narrow"/>
          <w:bCs/>
          <w:sz w:val="27"/>
          <w:szCs w:val="27"/>
        </w:rPr>
      </w:pPr>
      <w:r w:rsidRPr="00040257">
        <w:rPr>
          <w:rFonts w:ascii="Arial Narrow" w:hAnsi="Arial Narrow" w:cs="Arial Narrow"/>
          <w:sz w:val="27"/>
          <w:szCs w:val="27"/>
        </w:rPr>
        <w:lastRenderedPageBreak/>
        <w:t xml:space="preserve">En principio es importante señalar, que </w:t>
      </w:r>
      <w:r w:rsidRPr="00040257">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w:t>
      </w:r>
      <w:r w:rsidRPr="00040257">
        <w:rPr>
          <w:rFonts w:ascii="Arial Narrow" w:hAnsi="Arial Narrow" w:cs="Arial Narrow"/>
          <w:b/>
          <w:bCs/>
          <w:sz w:val="27"/>
          <w:szCs w:val="27"/>
        </w:rPr>
        <w:t>a fundar y motivar sus actos</w:t>
      </w:r>
      <w:r w:rsidRPr="00040257">
        <w:rPr>
          <w:rFonts w:ascii="Arial Narrow" w:hAnsi="Arial Narrow" w:cs="Arial Narrow"/>
          <w:bCs/>
          <w:sz w:val="27"/>
          <w:szCs w:val="27"/>
        </w:rPr>
        <w:t>.</w:t>
      </w:r>
      <w:r w:rsidRPr="00040257">
        <w:rPr>
          <w:rFonts w:ascii="Arial Narrow" w:hAnsi="Arial Narrow" w:cs="Arial"/>
          <w:sz w:val="27"/>
          <w:szCs w:val="27"/>
        </w:rPr>
        <w:t xml:space="preserve"> . . . . . . . . . </w:t>
      </w:r>
    </w:p>
    <w:p w:rsidR="00E749D7" w:rsidRPr="00040257" w:rsidRDefault="00E749D7" w:rsidP="00E749D7">
      <w:pPr>
        <w:spacing w:line="276" w:lineRule="auto"/>
        <w:jc w:val="both"/>
        <w:rPr>
          <w:rFonts w:ascii="Arial Narrow" w:hAnsi="Arial Narrow" w:cs="Arial Narrow"/>
          <w:bCs/>
          <w:sz w:val="27"/>
          <w:szCs w:val="27"/>
        </w:rPr>
      </w:pPr>
    </w:p>
    <w:p w:rsidR="00E749D7" w:rsidRPr="00040257" w:rsidRDefault="00E749D7" w:rsidP="00E749D7">
      <w:pPr>
        <w:spacing w:line="360" w:lineRule="auto"/>
        <w:ind w:firstLine="708"/>
        <w:jc w:val="both"/>
        <w:rPr>
          <w:rFonts w:ascii="Arial Narrow" w:hAnsi="Arial Narrow" w:cs="Arial"/>
          <w:sz w:val="27"/>
          <w:szCs w:val="27"/>
        </w:rPr>
      </w:pPr>
      <w:r w:rsidRPr="00040257">
        <w:rPr>
          <w:rFonts w:ascii="Arial Narrow" w:hAnsi="Arial Narrow" w:cs="Arial Narrow"/>
          <w:bCs/>
          <w:sz w:val="27"/>
          <w:szCs w:val="27"/>
        </w:rPr>
        <w:t>De la misma manera es preciso señalar que la definición de fundar un acto administrativo, co</w:t>
      </w:r>
      <w:r w:rsidR="00122E6B" w:rsidRPr="00040257">
        <w:rPr>
          <w:rFonts w:ascii="Arial Narrow" w:hAnsi="Arial Narrow" w:cs="Arial Narrow"/>
          <w:bCs/>
          <w:sz w:val="27"/>
          <w:szCs w:val="27"/>
        </w:rPr>
        <w:t>n</w:t>
      </w:r>
      <w:r w:rsidRPr="00040257">
        <w:rPr>
          <w:rFonts w:ascii="Arial Narrow" w:hAnsi="Arial Narrow" w:cs="Arial Narrow"/>
          <w:bCs/>
          <w:sz w:val="27"/>
          <w:szCs w:val="27"/>
        </w:rPr>
        <w:t xml:space="preserve">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040257">
        <w:rPr>
          <w:rFonts w:ascii="Arial Narrow" w:hAnsi="Arial Narrow" w:cs="Arial"/>
          <w:sz w:val="27"/>
          <w:szCs w:val="27"/>
        </w:rPr>
        <w:t>. . . . . . . .  . . . . . . . . . . .  . . . . . . . .  .</w:t>
      </w:r>
    </w:p>
    <w:p w:rsidR="00E749D7" w:rsidRPr="00040257" w:rsidRDefault="00E749D7" w:rsidP="00E749D7">
      <w:pPr>
        <w:spacing w:line="360" w:lineRule="auto"/>
        <w:ind w:firstLine="708"/>
        <w:jc w:val="both"/>
        <w:rPr>
          <w:rFonts w:ascii="Arial Narrow" w:hAnsi="Arial Narrow" w:cs="Arial Narrow"/>
          <w:bCs/>
          <w:sz w:val="27"/>
          <w:szCs w:val="27"/>
        </w:rPr>
      </w:pPr>
    </w:p>
    <w:p w:rsidR="00E749D7" w:rsidRPr="00040257" w:rsidRDefault="00122E6B" w:rsidP="00E749D7">
      <w:pPr>
        <w:spacing w:line="360" w:lineRule="auto"/>
        <w:ind w:firstLine="708"/>
        <w:jc w:val="both"/>
        <w:rPr>
          <w:rFonts w:ascii="Arial Narrow" w:hAnsi="Arial Narrow" w:cs="Arial Narrow"/>
          <w:sz w:val="27"/>
          <w:szCs w:val="27"/>
        </w:rPr>
      </w:pPr>
      <w:r w:rsidRPr="00040257">
        <w:rPr>
          <w:rFonts w:ascii="Arial Narrow" w:hAnsi="Arial Narrow"/>
          <w:bCs/>
          <w:sz w:val="27"/>
          <w:szCs w:val="27"/>
        </w:rPr>
        <w:t xml:space="preserve">De la lectura que se hace al </w:t>
      </w:r>
      <w:r w:rsidR="00E749D7" w:rsidRPr="00040257">
        <w:rPr>
          <w:rFonts w:ascii="Arial Narrow" w:hAnsi="Arial Narrow"/>
          <w:bCs/>
          <w:sz w:val="27"/>
          <w:szCs w:val="27"/>
        </w:rPr>
        <w:t xml:space="preserve">acta de infracción </w:t>
      </w:r>
      <w:r w:rsidRPr="00040257">
        <w:rPr>
          <w:rFonts w:ascii="Arial Narrow" w:hAnsi="Arial Narrow"/>
          <w:bCs/>
          <w:sz w:val="27"/>
          <w:szCs w:val="27"/>
        </w:rPr>
        <w:t xml:space="preserve">no se desprende </w:t>
      </w:r>
      <w:r w:rsidR="00E749D7" w:rsidRPr="00040257">
        <w:rPr>
          <w:rFonts w:ascii="Arial Narrow" w:hAnsi="Arial Narrow"/>
          <w:bCs/>
          <w:sz w:val="27"/>
          <w:szCs w:val="27"/>
        </w:rPr>
        <w:t xml:space="preserve">una suficiente motivación, </w:t>
      </w:r>
      <w:r w:rsidR="00E749D7" w:rsidRPr="00040257">
        <w:rPr>
          <w:rFonts w:ascii="Arial Narrow" w:hAnsi="Arial Narrow"/>
          <w:sz w:val="27"/>
          <w:szCs w:val="27"/>
        </w:rPr>
        <w:t xml:space="preserve">toda vez que no fue levantada en forma pormenorizada, </w:t>
      </w:r>
      <w:r w:rsidR="00E749D7" w:rsidRPr="00040257">
        <w:rPr>
          <w:rFonts w:ascii="Arial Narrow" w:hAnsi="Arial Narrow" w:cs="Arial"/>
          <w:sz w:val="27"/>
          <w:szCs w:val="27"/>
        </w:rPr>
        <w:t xml:space="preserve">ya que en ese documento el Agente de Tránsito demandado dejó de expresar las circunstancias de hecho, tales como </w:t>
      </w:r>
      <w:r w:rsidR="00F630C9" w:rsidRPr="00040257">
        <w:rPr>
          <w:rFonts w:ascii="Arial Narrow" w:hAnsi="Arial Narrow" w:cs="Arial"/>
          <w:sz w:val="27"/>
          <w:szCs w:val="27"/>
        </w:rPr>
        <w:t xml:space="preserve">lugar en </w:t>
      </w:r>
      <w:r w:rsidR="00E749D7" w:rsidRPr="00040257">
        <w:rPr>
          <w:rFonts w:ascii="Arial Narrow" w:hAnsi="Arial Narrow" w:cs="Arial"/>
          <w:sz w:val="27"/>
          <w:szCs w:val="27"/>
        </w:rPr>
        <w:t>donde</w:t>
      </w:r>
      <w:r w:rsidR="00137656" w:rsidRPr="00040257">
        <w:rPr>
          <w:rFonts w:ascii="Arial Narrow" w:hAnsi="Arial Narrow" w:cs="Arial"/>
          <w:sz w:val="27"/>
          <w:szCs w:val="27"/>
        </w:rPr>
        <w:t xml:space="preserve"> se percató de que el vehículo que se infracciono circulaba a una velocidad diversa a la señalada en disco, no precisa como  se percató que dicho vehículo viajaba a 80 kilómetros por hora, ni la mecánica que aplicó para llegar a tal determinación, mucho menos indicó las características del señalamiento que indica la prohibición de la conducta, es decir, si se encontraba un disco que indicará la velocidad permitida para </w:t>
      </w:r>
      <w:r w:rsidRPr="00040257">
        <w:rPr>
          <w:rFonts w:ascii="Arial Narrow" w:hAnsi="Arial Narrow" w:cs="Arial"/>
          <w:sz w:val="27"/>
          <w:szCs w:val="27"/>
        </w:rPr>
        <w:t>l</w:t>
      </w:r>
      <w:r w:rsidR="00137656" w:rsidRPr="00040257">
        <w:rPr>
          <w:rFonts w:ascii="Arial Narrow" w:hAnsi="Arial Narrow" w:cs="Arial"/>
          <w:sz w:val="27"/>
          <w:szCs w:val="27"/>
        </w:rPr>
        <w:t>os conductores de vehículos de motor</w:t>
      </w:r>
      <w:r w:rsidR="00E749D7" w:rsidRPr="00040257">
        <w:rPr>
          <w:rFonts w:ascii="Arial Narrow" w:hAnsi="Arial Narrow" w:cs="Arial"/>
          <w:sz w:val="27"/>
          <w:szCs w:val="27"/>
        </w:rPr>
        <w:t xml:space="preserve">; lo anterior es así, porque la autoridad demandada se limita a </w:t>
      </w:r>
      <w:r w:rsidR="00E749D7" w:rsidRPr="00040257">
        <w:rPr>
          <w:rFonts w:ascii="Arial Narrow" w:hAnsi="Arial Narrow"/>
          <w:sz w:val="27"/>
          <w:szCs w:val="27"/>
        </w:rPr>
        <w:t xml:space="preserve">expresar como motivos de la infracción: </w:t>
      </w:r>
      <w:r w:rsidR="00F630C9" w:rsidRPr="00040257">
        <w:rPr>
          <w:rFonts w:ascii="Arial Narrow" w:hAnsi="Arial Narrow"/>
          <w:sz w:val="27"/>
          <w:szCs w:val="27"/>
        </w:rPr>
        <w:t>“(S</w:t>
      </w:r>
      <w:r w:rsidR="00137656" w:rsidRPr="00040257">
        <w:rPr>
          <w:rFonts w:ascii="Arial Narrow" w:hAnsi="Arial Narrow" w:cs="Arial Narrow"/>
          <w:i/>
          <w:sz w:val="27"/>
          <w:szCs w:val="27"/>
        </w:rPr>
        <w:t>obre el recorrido tuve a la vista el vehículo y mencionado el conductor circulaba a una velocidad de 80 km/h estipulado con señalamiento a 50 km/h</w:t>
      </w:r>
      <w:r w:rsidR="00F630C9" w:rsidRPr="00040257">
        <w:rPr>
          <w:rFonts w:ascii="Arial Narrow" w:hAnsi="Arial Narrow" w:cs="Arial Narrow"/>
          <w:i/>
          <w:sz w:val="27"/>
          <w:szCs w:val="27"/>
        </w:rPr>
        <w:t>. (sic)”</w:t>
      </w:r>
      <w:r w:rsidR="00137656" w:rsidRPr="00040257">
        <w:rPr>
          <w:rFonts w:ascii="Arial Narrow" w:hAnsi="Arial Narrow" w:cs="Arial Narrow"/>
          <w:sz w:val="27"/>
          <w:szCs w:val="27"/>
        </w:rPr>
        <w:t xml:space="preserve">. </w:t>
      </w:r>
    </w:p>
    <w:p w:rsidR="00137656" w:rsidRPr="00040257" w:rsidRDefault="00137656" w:rsidP="00E749D7">
      <w:pPr>
        <w:spacing w:line="360" w:lineRule="auto"/>
        <w:ind w:firstLine="708"/>
        <w:jc w:val="both"/>
        <w:rPr>
          <w:rFonts w:ascii="Arial Narrow" w:hAnsi="Arial Narrow"/>
          <w:sz w:val="27"/>
          <w:szCs w:val="27"/>
        </w:rPr>
      </w:pPr>
    </w:p>
    <w:p w:rsidR="00E749D7" w:rsidRPr="00040257" w:rsidRDefault="00E749D7" w:rsidP="00E749D7">
      <w:pPr>
        <w:spacing w:line="360" w:lineRule="auto"/>
        <w:ind w:firstLine="708"/>
        <w:jc w:val="both"/>
        <w:rPr>
          <w:rFonts w:ascii="Arial Narrow" w:hAnsi="Arial Narrow"/>
          <w:sz w:val="27"/>
          <w:szCs w:val="27"/>
        </w:rPr>
      </w:pPr>
      <w:r w:rsidRPr="00040257">
        <w:rPr>
          <w:rFonts w:ascii="Arial Narrow" w:hAnsi="Arial Narrow"/>
          <w:sz w:val="27"/>
          <w:szCs w:val="27"/>
        </w:rPr>
        <w:lastRenderedPageBreak/>
        <w:t>De aquí se</w:t>
      </w:r>
      <w:r w:rsidRPr="00040257">
        <w:rPr>
          <w:rFonts w:ascii="Arial Narrow" w:hAnsi="Arial Narrow"/>
          <w:i/>
          <w:sz w:val="27"/>
          <w:szCs w:val="27"/>
        </w:rPr>
        <w:t xml:space="preserve"> </w:t>
      </w:r>
      <w:r w:rsidRPr="00040257">
        <w:rPr>
          <w:rFonts w:ascii="Arial Narrow" w:hAnsi="Arial Narrow"/>
          <w:sz w:val="27"/>
          <w:szCs w:val="27"/>
        </w:rPr>
        <w:t xml:space="preserve">desprende una insuficiente motivación, ya que la autoridad demandada no circunstanció detalladamente por qué la infractora incumplió </w:t>
      </w:r>
      <w:r w:rsidR="00137656" w:rsidRPr="00040257">
        <w:rPr>
          <w:rFonts w:ascii="Arial Narrow" w:hAnsi="Arial Narrow"/>
          <w:sz w:val="27"/>
          <w:szCs w:val="27"/>
        </w:rPr>
        <w:t>con lo previsto en la fracción VI  del artículo 7</w:t>
      </w:r>
      <w:r w:rsidRPr="00040257">
        <w:rPr>
          <w:rFonts w:ascii="Arial Narrow" w:hAnsi="Arial Narrow"/>
          <w:sz w:val="27"/>
          <w:szCs w:val="27"/>
        </w:rPr>
        <w:t xml:space="preserve"> del Reglamento de Tránsito municipal de León, Guanajuato, al dejar de mencionar hechos y circunstancias, así como los motivos que lo llevaron a levantar la infracción. . . . . . . . . .  . . . . . .  . . . . . . . . . . . . . </w:t>
      </w:r>
    </w:p>
    <w:p w:rsidR="00E749D7" w:rsidRPr="00040257" w:rsidRDefault="00E749D7" w:rsidP="00E749D7">
      <w:pPr>
        <w:spacing w:line="360" w:lineRule="auto"/>
        <w:ind w:firstLine="708"/>
        <w:jc w:val="both"/>
        <w:rPr>
          <w:rFonts w:ascii="Arial Narrow" w:hAnsi="Arial Narrow"/>
          <w:sz w:val="27"/>
          <w:szCs w:val="27"/>
        </w:rPr>
      </w:pPr>
    </w:p>
    <w:p w:rsidR="00E749D7" w:rsidRPr="00040257" w:rsidRDefault="00E749D7" w:rsidP="00E749D7">
      <w:pPr>
        <w:spacing w:line="360" w:lineRule="auto"/>
        <w:ind w:firstLine="708"/>
        <w:jc w:val="both"/>
        <w:rPr>
          <w:rFonts w:ascii="Arial Narrow" w:hAnsi="Arial Narrow"/>
          <w:sz w:val="27"/>
          <w:szCs w:val="27"/>
        </w:rPr>
      </w:pPr>
      <w:r w:rsidRPr="00040257">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del vehículo de motor. . . . . . . . . . . . . </w:t>
      </w:r>
    </w:p>
    <w:p w:rsidR="00E749D7" w:rsidRPr="00040257" w:rsidRDefault="00E749D7" w:rsidP="00E749D7">
      <w:pPr>
        <w:tabs>
          <w:tab w:val="left" w:pos="1252"/>
        </w:tabs>
        <w:spacing w:line="276" w:lineRule="auto"/>
        <w:jc w:val="both"/>
        <w:rPr>
          <w:rFonts w:ascii="Arial Narrow" w:hAnsi="Arial Narrow"/>
          <w:sz w:val="27"/>
          <w:szCs w:val="27"/>
        </w:rPr>
      </w:pPr>
    </w:p>
    <w:p w:rsidR="00E749D7" w:rsidRPr="00040257" w:rsidRDefault="001E2705" w:rsidP="00E749D7">
      <w:pPr>
        <w:tabs>
          <w:tab w:val="left" w:pos="1252"/>
        </w:tabs>
        <w:spacing w:line="360" w:lineRule="auto"/>
        <w:ind w:firstLine="709"/>
        <w:jc w:val="both"/>
        <w:rPr>
          <w:rFonts w:ascii="Arial Narrow" w:hAnsi="Arial Narrow" w:cs="Arial"/>
          <w:sz w:val="27"/>
          <w:szCs w:val="27"/>
        </w:rPr>
      </w:pPr>
      <w:r w:rsidRPr="00040257">
        <w:rPr>
          <w:rFonts w:ascii="Arial Narrow" w:hAnsi="Arial Narrow"/>
          <w:sz w:val="27"/>
          <w:szCs w:val="27"/>
        </w:rPr>
        <w:t xml:space="preserve">Las </w:t>
      </w:r>
      <w:r w:rsidR="00E749D7" w:rsidRPr="00040257">
        <w:rPr>
          <w:rFonts w:ascii="Arial Narrow" w:hAnsi="Arial Narrow" w:cs="Arial"/>
          <w:bCs/>
          <w:sz w:val="27"/>
          <w:szCs w:val="27"/>
        </w:rPr>
        <w:t xml:space="preserve">circunstancias </w:t>
      </w:r>
      <w:r w:rsidRPr="00040257">
        <w:rPr>
          <w:rFonts w:ascii="Arial Narrow" w:hAnsi="Arial Narrow" w:cs="Arial"/>
          <w:bCs/>
          <w:sz w:val="27"/>
          <w:szCs w:val="27"/>
        </w:rPr>
        <w:t>referidas con antelación</w:t>
      </w:r>
      <w:r w:rsidR="00E749D7" w:rsidRPr="00040257">
        <w:rPr>
          <w:rFonts w:ascii="Arial Narrow" w:hAnsi="Arial Narrow" w:cs="Arial"/>
          <w:bCs/>
          <w:sz w:val="27"/>
          <w:szCs w:val="27"/>
        </w:rPr>
        <w:t xml:space="preserve">, se traducen en insuficiente motivación, </w:t>
      </w:r>
      <w:r w:rsidR="00E749D7" w:rsidRPr="00040257">
        <w:rPr>
          <w:rFonts w:ascii="Arial Narrow" w:hAnsi="Arial Narrow" w:cs="Arial"/>
          <w:sz w:val="27"/>
          <w:szCs w:val="27"/>
        </w:rPr>
        <w:t>en consecuencia, no fue levantada</w:t>
      </w:r>
      <w:r w:rsidR="00137656" w:rsidRPr="00040257">
        <w:rPr>
          <w:rFonts w:ascii="Arial Narrow" w:hAnsi="Arial Narrow" w:cs="Arial"/>
          <w:sz w:val="27"/>
          <w:szCs w:val="27"/>
        </w:rPr>
        <w:t xml:space="preserve"> en forma detallada, ya que el Agente </w:t>
      </w:r>
      <w:r w:rsidR="00E749D7" w:rsidRPr="00040257">
        <w:rPr>
          <w:rFonts w:ascii="Arial Narrow" w:hAnsi="Arial Narrow" w:cs="Arial"/>
          <w:sz w:val="27"/>
          <w:szCs w:val="27"/>
        </w:rPr>
        <w:t xml:space="preserve">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00E749D7" w:rsidRPr="00040257">
        <w:rPr>
          <w:rFonts w:ascii="Arial Narrow" w:hAnsi="Arial Narrow"/>
          <w:sz w:val="27"/>
          <w:szCs w:val="27"/>
        </w:rPr>
        <w:t xml:space="preserve"> .</w:t>
      </w:r>
      <w:r w:rsidR="00E749D7" w:rsidRPr="00040257">
        <w:rPr>
          <w:rFonts w:ascii="Arial Narrow" w:hAnsi="Arial Narrow" w:cs="Arial"/>
          <w:sz w:val="27"/>
          <w:szCs w:val="27"/>
        </w:rPr>
        <w:t xml:space="preserve"> . . . . . . . . . . . . . . . . . .</w:t>
      </w:r>
      <w:r w:rsidR="00E749D7" w:rsidRPr="00040257">
        <w:rPr>
          <w:rFonts w:ascii="Arial Narrow" w:hAnsi="Arial Narrow"/>
          <w:sz w:val="27"/>
          <w:szCs w:val="27"/>
        </w:rPr>
        <w:t xml:space="preserve"> .</w:t>
      </w:r>
      <w:r w:rsidR="00E749D7" w:rsidRPr="00040257">
        <w:rPr>
          <w:rFonts w:ascii="Arial Narrow" w:hAnsi="Arial Narrow" w:cs="Arial"/>
          <w:sz w:val="27"/>
          <w:szCs w:val="27"/>
        </w:rPr>
        <w:t xml:space="preserve"> . . . </w:t>
      </w:r>
    </w:p>
    <w:p w:rsidR="00E749D7" w:rsidRPr="00040257" w:rsidRDefault="00E749D7" w:rsidP="00E749D7">
      <w:pPr>
        <w:tabs>
          <w:tab w:val="left" w:pos="1252"/>
        </w:tabs>
        <w:spacing w:line="276" w:lineRule="auto"/>
        <w:jc w:val="both"/>
        <w:rPr>
          <w:rFonts w:ascii="Arial Narrow" w:hAnsi="Arial Narrow"/>
          <w:sz w:val="27"/>
          <w:szCs w:val="27"/>
        </w:rPr>
      </w:pPr>
    </w:p>
    <w:p w:rsidR="00E749D7" w:rsidRPr="00040257" w:rsidRDefault="00E749D7" w:rsidP="00E749D7">
      <w:pPr>
        <w:tabs>
          <w:tab w:val="left" w:pos="1252"/>
        </w:tabs>
        <w:spacing w:line="360" w:lineRule="auto"/>
        <w:ind w:firstLine="709"/>
        <w:jc w:val="both"/>
        <w:rPr>
          <w:rFonts w:ascii="Arial Narrow" w:hAnsi="Arial Narrow" w:cs="Arial"/>
          <w:sz w:val="27"/>
          <w:szCs w:val="27"/>
        </w:rPr>
      </w:pPr>
      <w:r w:rsidRPr="00040257">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040257">
        <w:rPr>
          <w:rFonts w:ascii="Arial Narrow" w:hAnsi="Arial Narrow" w:cs="Arial"/>
          <w:sz w:val="27"/>
          <w:szCs w:val="27"/>
        </w:rPr>
        <w:t xml:space="preserve"> . . . . . . . . . . . . </w:t>
      </w:r>
    </w:p>
    <w:p w:rsidR="00E749D7" w:rsidRPr="00040257" w:rsidRDefault="00E749D7" w:rsidP="00E749D7">
      <w:pPr>
        <w:tabs>
          <w:tab w:val="left" w:pos="1252"/>
        </w:tabs>
        <w:spacing w:line="276" w:lineRule="auto"/>
        <w:jc w:val="both"/>
        <w:rPr>
          <w:rFonts w:ascii="Arial Narrow" w:hAnsi="Arial Narrow" w:cs="Arial"/>
          <w:sz w:val="27"/>
          <w:szCs w:val="27"/>
        </w:rPr>
      </w:pPr>
    </w:p>
    <w:p w:rsidR="00CD159E" w:rsidRPr="00040257" w:rsidRDefault="00E749D7" w:rsidP="00CD159E">
      <w:pPr>
        <w:spacing w:line="360" w:lineRule="auto"/>
        <w:ind w:firstLine="708"/>
        <w:jc w:val="both"/>
        <w:rPr>
          <w:rFonts w:ascii="Arial Narrow" w:hAnsi="Arial Narrow"/>
          <w:sz w:val="27"/>
          <w:szCs w:val="27"/>
        </w:rPr>
      </w:pPr>
      <w:r w:rsidRPr="00040257">
        <w:rPr>
          <w:rFonts w:ascii="Arial Narrow" w:hAnsi="Arial Narrow"/>
          <w:sz w:val="27"/>
          <w:szCs w:val="27"/>
        </w:rPr>
        <w:t xml:space="preserve">Por lo tanto, con fundamento en el artículo 300, fracción II, del mismo Código, lo procedente es declarar la </w:t>
      </w:r>
      <w:r w:rsidRPr="00040257">
        <w:rPr>
          <w:rFonts w:ascii="Arial Narrow" w:hAnsi="Arial Narrow"/>
          <w:b/>
          <w:sz w:val="27"/>
          <w:szCs w:val="27"/>
        </w:rPr>
        <w:t>nulidad total del acta de infracción número 5</w:t>
      </w:r>
      <w:r w:rsidR="00137656" w:rsidRPr="00040257">
        <w:rPr>
          <w:rFonts w:ascii="Arial Narrow" w:hAnsi="Arial Narrow"/>
          <w:b/>
          <w:sz w:val="27"/>
          <w:szCs w:val="27"/>
        </w:rPr>
        <w:t>965906</w:t>
      </w:r>
      <w:r w:rsidRPr="00040257">
        <w:rPr>
          <w:rFonts w:ascii="Arial Narrow" w:hAnsi="Arial Narrow"/>
          <w:b/>
          <w:sz w:val="27"/>
          <w:szCs w:val="27"/>
        </w:rPr>
        <w:t>, de fecha 2</w:t>
      </w:r>
      <w:r w:rsidR="00137656" w:rsidRPr="00040257">
        <w:rPr>
          <w:rFonts w:ascii="Arial Narrow" w:hAnsi="Arial Narrow"/>
          <w:b/>
          <w:sz w:val="27"/>
          <w:szCs w:val="27"/>
        </w:rPr>
        <w:t>7</w:t>
      </w:r>
      <w:r w:rsidRPr="00040257">
        <w:rPr>
          <w:rFonts w:ascii="Arial Narrow" w:hAnsi="Arial Narrow"/>
          <w:b/>
          <w:sz w:val="27"/>
          <w:szCs w:val="27"/>
        </w:rPr>
        <w:t xml:space="preserve"> veinti</w:t>
      </w:r>
      <w:r w:rsidR="00137656" w:rsidRPr="00040257">
        <w:rPr>
          <w:rFonts w:ascii="Arial Narrow" w:hAnsi="Arial Narrow"/>
          <w:b/>
          <w:sz w:val="27"/>
          <w:szCs w:val="27"/>
        </w:rPr>
        <w:t xml:space="preserve">siete de diciembre </w:t>
      </w:r>
      <w:r w:rsidRPr="00040257">
        <w:rPr>
          <w:rFonts w:ascii="Arial Narrow" w:hAnsi="Arial Narrow"/>
          <w:b/>
          <w:sz w:val="27"/>
          <w:szCs w:val="27"/>
        </w:rPr>
        <w:t xml:space="preserve"> del año 2018 dos mil dieciocho</w:t>
      </w:r>
      <w:r w:rsidR="00CD159E" w:rsidRPr="00040257">
        <w:rPr>
          <w:rFonts w:ascii="Arial Narrow" w:hAnsi="Arial Narrow"/>
          <w:sz w:val="27"/>
          <w:szCs w:val="27"/>
        </w:rPr>
        <w:t xml:space="preserve"> y de sus actos  consecuentes  dentro de los que se encuentra la calificación de la infracción, como fruto de una acto viciado </w:t>
      </w:r>
      <w:r w:rsidR="00CD159E" w:rsidRPr="00040257">
        <w:rPr>
          <w:rFonts w:ascii="Arial Narrow" w:hAnsi="Arial Narrow"/>
          <w:b/>
          <w:i/>
          <w:sz w:val="27"/>
          <w:szCs w:val="27"/>
        </w:rPr>
        <w:t>-</w:t>
      </w:r>
      <w:r w:rsidR="00CD159E" w:rsidRPr="00040257">
        <w:rPr>
          <w:rFonts w:ascii="Arial Narrow" w:hAnsi="Arial Narrow"/>
          <w:i/>
          <w:sz w:val="27"/>
          <w:szCs w:val="27"/>
        </w:rPr>
        <w:t xml:space="preserve">acto en donde se determina la comisión de la falta administrativa y se le impone a la parte actora una multa por la cantidad de </w:t>
      </w:r>
      <w:r w:rsidR="00CD159E" w:rsidRPr="00040257">
        <w:rPr>
          <w:rFonts w:ascii="Arial Narrow" w:hAnsi="Arial Narrow"/>
          <w:sz w:val="27"/>
          <w:szCs w:val="27"/>
        </w:rPr>
        <w:t xml:space="preserve">$806.00 </w:t>
      </w:r>
      <w:r w:rsidR="00CD159E" w:rsidRPr="00040257">
        <w:rPr>
          <w:rFonts w:ascii="Arial Narrow" w:hAnsi="Arial Narrow"/>
          <w:sz w:val="27"/>
          <w:szCs w:val="27"/>
        </w:rPr>
        <w:lastRenderedPageBreak/>
        <w:t>(Ochocientos seis pesos 00/100 Moneda Nacional)</w:t>
      </w:r>
      <w:r w:rsidR="00CD159E" w:rsidRPr="00040257">
        <w:rPr>
          <w:rFonts w:ascii="Arial Narrow" w:hAnsi="Arial Narrow"/>
          <w:b/>
          <w:sz w:val="27"/>
          <w:szCs w:val="27"/>
        </w:rPr>
        <w:t>-</w:t>
      </w:r>
      <w:r w:rsidR="00CD159E" w:rsidRPr="00040257">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00CD159E" w:rsidRPr="00040257">
        <w:rPr>
          <w:rFonts w:ascii="Arial Narrow" w:hAnsi="Arial Narrow" w:cs="Arial"/>
          <w:sz w:val="27"/>
          <w:szCs w:val="27"/>
        </w:rPr>
        <w:t xml:space="preserve">  . . . . . . . . </w:t>
      </w:r>
    </w:p>
    <w:p w:rsidR="00CD159E" w:rsidRPr="00040257" w:rsidRDefault="00CD159E" w:rsidP="00CD159E">
      <w:pPr>
        <w:spacing w:line="276" w:lineRule="auto"/>
        <w:jc w:val="both"/>
        <w:rPr>
          <w:rFonts w:ascii="Arial Narrow" w:hAnsi="Arial Narrow" w:cs="Arial"/>
          <w:sz w:val="27"/>
          <w:szCs w:val="27"/>
        </w:rPr>
      </w:pPr>
    </w:p>
    <w:p w:rsidR="00CD159E" w:rsidRPr="00040257" w:rsidRDefault="00CD159E" w:rsidP="00CD159E">
      <w:pPr>
        <w:spacing w:line="360" w:lineRule="auto"/>
        <w:ind w:firstLine="708"/>
        <w:jc w:val="both"/>
        <w:rPr>
          <w:rFonts w:ascii="Arial Narrow" w:hAnsi="Arial Narrow" w:cs="Arial"/>
          <w:iCs/>
          <w:sz w:val="27"/>
          <w:szCs w:val="27"/>
        </w:rPr>
      </w:pPr>
      <w:r w:rsidRPr="00040257">
        <w:rPr>
          <w:rFonts w:ascii="Arial Narrow" w:hAnsi="Arial Narrow" w:cs="Arial"/>
          <w:sz w:val="27"/>
          <w:szCs w:val="27"/>
        </w:rPr>
        <w:t xml:space="preserve">Respecto </w:t>
      </w:r>
      <w:r w:rsidRPr="00040257">
        <w:rPr>
          <w:rFonts w:ascii="Arial Narrow" w:hAnsi="Arial Narrow" w:cs="Arial"/>
          <w:sz w:val="27"/>
          <w:szCs w:val="27"/>
          <w:lang w:val="es-MX"/>
        </w:rPr>
        <w:t xml:space="preserve">a la declaración de la </w:t>
      </w:r>
      <w:r w:rsidRPr="00040257">
        <w:rPr>
          <w:rFonts w:ascii="Arial Narrow" w:hAnsi="Arial Narrow"/>
          <w:sz w:val="27"/>
          <w:szCs w:val="27"/>
          <w:lang w:val="es-MX"/>
        </w:rPr>
        <w:t xml:space="preserve">nulidad </w:t>
      </w:r>
      <w:r w:rsidRPr="00040257">
        <w:rPr>
          <w:rFonts w:ascii="Arial Narrow" w:hAnsi="Arial Narrow"/>
          <w:sz w:val="27"/>
          <w:szCs w:val="27"/>
        </w:rPr>
        <w:t>total del acta de infracción</w:t>
      </w:r>
      <w:r w:rsidRPr="00040257">
        <w:rPr>
          <w:rFonts w:ascii="Arial Narrow" w:hAnsi="Arial Narrow" w:cs="Arial"/>
          <w:sz w:val="27"/>
          <w:szCs w:val="27"/>
          <w:lang w:val="es-MX"/>
        </w:rPr>
        <w:t xml:space="preserve"> combatida resulta ilustrativo como criterio orientador el sostenido por la Suprema Corte de Justicia de la Nación, en </w:t>
      </w:r>
      <w:r w:rsidRPr="00040257">
        <w:rPr>
          <w:rFonts w:ascii="Arial Narrow" w:hAnsi="Arial Narrow" w:cs="Arial"/>
          <w:iCs/>
          <w:sz w:val="27"/>
          <w:szCs w:val="27"/>
          <w:lang w:val="es-MX"/>
        </w:rPr>
        <w:t>Jurisprudencia,</w:t>
      </w:r>
      <w:r w:rsidRPr="00040257">
        <w:rPr>
          <w:rFonts w:ascii="Arial Narrow" w:hAnsi="Arial Narrow" w:cs="Arial"/>
          <w:sz w:val="27"/>
          <w:szCs w:val="27"/>
          <w:lang w:val="es-MX"/>
        </w:rPr>
        <w:t xml:space="preserve"> </w:t>
      </w:r>
      <w:r w:rsidRPr="00040257">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040257">
        <w:rPr>
          <w:rFonts w:ascii="Arial Narrow" w:hAnsi="Arial Narrow" w:cs="Arial"/>
          <w:iCs/>
          <w:sz w:val="27"/>
          <w:szCs w:val="27"/>
        </w:rPr>
        <w:t xml:space="preserve">79/2000, bajo el rubro: </w:t>
      </w:r>
      <w:proofErr w:type="gramStart"/>
      <w:r w:rsidRPr="00040257">
        <w:rPr>
          <w:rFonts w:ascii="Arial Narrow" w:hAnsi="Arial Narrow" w:cs="Arial"/>
          <w:iCs/>
          <w:sz w:val="27"/>
          <w:szCs w:val="27"/>
        </w:rPr>
        <w:t xml:space="preserve">.  </w:t>
      </w:r>
      <w:proofErr w:type="gramEnd"/>
      <w:r w:rsidRPr="00040257">
        <w:rPr>
          <w:rFonts w:ascii="Arial Narrow" w:hAnsi="Arial Narrow" w:cs="Arial"/>
          <w:iCs/>
          <w:sz w:val="27"/>
          <w:szCs w:val="27"/>
        </w:rPr>
        <w:t>. . . . . . . . . . . . . . . . .</w:t>
      </w:r>
    </w:p>
    <w:p w:rsidR="00CD159E" w:rsidRPr="00040257" w:rsidRDefault="00CD159E" w:rsidP="00CD159E">
      <w:pPr>
        <w:spacing w:line="276" w:lineRule="auto"/>
        <w:jc w:val="both"/>
        <w:rPr>
          <w:rFonts w:ascii="Arial Narrow" w:hAnsi="Arial Narrow" w:cs="Arial"/>
          <w:iCs/>
        </w:rPr>
      </w:pPr>
    </w:p>
    <w:p w:rsidR="00CD159E" w:rsidRPr="00040257" w:rsidRDefault="00CD159E" w:rsidP="00CD159E">
      <w:pPr>
        <w:spacing w:line="360" w:lineRule="auto"/>
        <w:ind w:firstLine="708"/>
        <w:jc w:val="both"/>
        <w:rPr>
          <w:rFonts w:ascii="Arial Narrow" w:hAnsi="Arial Narrow" w:cs="Arial"/>
          <w:i/>
          <w:iCs/>
          <w:lang w:val="es-MX"/>
        </w:rPr>
      </w:pPr>
      <w:r w:rsidRPr="00040257">
        <w:rPr>
          <w:rFonts w:ascii="Arial Narrow" w:hAnsi="Arial Narrow" w:cs="Arial"/>
          <w:iCs/>
        </w:rPr>
        <w:t>“</w:t>
      </w:r>
      <w:r w:rsidRPr="00040257">
        <w:rPr>
          <w:rFonts w:ascii="Arial Narrow" w:hAnsi="Arial Narrow" w:cs="Arial"/>
          <w:b/>
          <w:bCs/>
          <w:i/>
          <w:iCs/>
        </w:rPr>
        <w:t xml:space="preserve">INCONFORMIDAD. </w:t>
      </w:r>
      <w:r w:rsidRPr="0004025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040257">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CD159E" w:rsidRPr="00040257" w:rsidRDefault="00CD159E" w:rsidP="00CD159E">
      <w:pPr>
        <w:spacing w:line="276" w:lineRule="auto"/>
        <w:jc w:val="both"/>
        <w:rPr>
          <w:rFonts w:ascii="Arial Narrow" w:hAnsi="Arial Narrow"/>
          <w:sz w:val="27"/>
          <w:szCs w:val="27"/>
          <w:lang w:val="es-MX"/>
        </w:rPr>
      </w:pPr>
    </w:p>
    <w:p w:rsidR="00CD159E" w:rsidRPr="00040257" w:rsidRDefault="00CD159E" w:rsidP="00CD159E">
      <w:pPr>
        <w:spacing w:line="360" w:lineRule="auto"/>
        <w:ind w:firstLine="708"/>
        <w:jc w:val="both"/>
        <w:rPr>
          <w:rFonts w:ascii="Arial Narrow" w:hAnsi="Arial Narrow"/>
          <w:sz w:val="27"/>
          <w:szCs w:val="27"/>
        </w:rPr>
      </w:pPr>
      <w:r w:rsidRPr="00040257">
        <w:rPr>
          <w:rFonts w:ascii="Arial Narrow" w:hAnsi="Arial Narrow"/>
          <w:sz w:val="27"/>
          <w:szCs w:val="27"/>
          <w:lang w:val="es-MX"/>
        </w:rPr>
        <w:t xml:space="preserve">De igual manera, respecto </w:t>
      </w:r>
      <w:r w:rsidR="001E2705" w:rsidRPr="00040257">
        <w:rPr>
          <w:rFonts w:ascii="Arial Narrow" w:hAnsi="Arial Narrow"/>
          <w:sz w:val="27"/>
          <w:szCs w:val="27"/>
          <w:lang w:val="es-MX"/>
        </w:rPr>
        <w:t xml:space="preserve">a que el recibo de pago AA 8399095 </w:t>
      </w:r>
      <w:r w:rsidRPr="00040257">
        <w:rPr>
          <w:rFonts w:ascii="Arial Narrow" w:hAnsi="Arial Narrow"/>
          <w:sz w:val="27"/>
          <w:szCs w:val="27"/>
        </w:rPr>
        <w:t>es fruto de un acto viciado</w:t>
      </w:r>
      <w:r w:rsidR="001E2705" w:rsidRPr="00040257">
        <w:rPr>
          <w:rFonts w:ascii="Arial Narrow" w:hAnsi="Arial Narrow"/>
          <w:sz w:val="27"/>
          <w:szCs w:val="27"/>
        </w:rPr>
        <w:t xml:space="preserve">, </w:t>
      </w:r>
      <w:r w:rsidRPr="00040257">
        <w:rPr>
          <w:rFonts w:ascii="Arial Narrow" w:hAnsi="Arial Narrow"/>
          <w:sz w:val="27"/>
          <w:szCs w:val="27"/>
        </w:rPr>
        <w:t xml:space="preserve"> resulta ilustrativo como criterio orientador el sostenido por el Primer Tribunal Colegiado en Materia Administrativa del Primer Circuito, de la Séptima Época, Apéndice de 1995, Tomo VI, Parte TCC, Tesis 565, Página 376, bajo el rubro: </w:t>
      </w:r>
    </w:p>
    <w:p w:rsidR="00CD159E" w:rsidRPr="00040257" w:rsidRDefault="00CD159E" w:rsidP="00CD159E">
      <w:pPr>
        <w:spacing w:line="276" w:lineRule="auto"/>
        <w:jc w:val="both"/>
        <w:rPr>
          <w:rFonts w:ascii="Arial Narrow" w:hAnsi="Arial Narrow"/>
        </w:rPr>
      </w:pPr>
    </w:p>
    <w:p w:rsidR="00CD159E" w:rsidRPr="00040257" w:rsidRDefault="00CD159E" w:rsidP="00CD159E">
      <w:pPr>
        <w:spacing w:line="360" w:lineRule="auto"/>
        <w:ind w:firstLine="708"/>
        <w:jc w:val="both"/>
        <w:rPr>
          <w:rFonts w:ascii="Arial Narrow" w:eastAsia="MS Mincho" w:hAnsi="Arial Narrow"/>
          <w:i/>
        </w:rPr>
      </w:pPr>
      <w:r w:rsidRPr="00040257">
        <w:rPr>
          <w:rFonts w:ascii="Arial Narrow" w:eastAsia="MS Mincho" w:hAnsi="Arial Narrow"/>
          <w:i/>
        </w:rPr>
        <w:t>“</w:t>
      </w:r>
      <w:r w:rsidRPr="00040257">
        <w:rPr>
          <w:rFonts w:ascii="Arial Narrow" w:eastAsia="MS Mincho" w:hAnsi="Arial Narrow"/>
          <w:b/>
          <w:i/>
        </w:rPr>
        <w:t>ACTOS VICIADOS, FRUTOS DE</w:t>
      </w:r>
      <w:r w:rsidRPr="0004025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CD159E" w:rsidRPr="00040257" w:rsidRDefault="00CD159E" w:rsidP="00CD159E">
      <w:pPr>
        <w:spacing w:line="276" w:lineRule="auto"/>
        <w:jc w:val="both"/>
        <w:rPr>
          <w:rFonts w:ascii="Arial Narrow" w:hAnsi="Arial Narrow"/>
        </w:rPr>
      </w:pPr>
    </w:p>
    <w:p w:rsidR="00CD159E" w:rsidRPr="00040257" w:rsidRDefault="00CD159E" w:rsidP="00CD159E">
      <w:pPr>
        <w:spacing w:line="360" w:lineRule="auto"/>
        <w:ind w:firstLine="708"/>
        <w:jc w:val="both"/>
        <w:rPr>
          <w:rFonts w:ascii="Arial Narrow" w:hAnsi="Arial Narrow"/>
          <w:sz w:val="27"/>
          <w:szCs w:val="27"/>
        </w:rPr>
      </w:pPr>
      <w:r w:rsidRPr="00040257">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D159E" w:rsidRPr="00040257" w:rsidRDefault="00CD159E" w:rsidP="00CD159E">
      <w:pPr>
        <w:spacing w:line="276" w:lineRule="auto"/>
        <w:jc w:val="both"/>
        <w:rPr>
          <w:rFonts w:ascii="Arial Narrow" w:hAnsi="Arial Narrow"/>
          <w:sz w:val="27"/>
          <w:szCs w:val="27"/>
        </w:rPr>
      </w:pPr>
    </w:p>
    <w:p w:rsidR="00CD159E" w:rsidRPr="00040257" w:rsidRDefault="00CD159E" w:rsidP="00CD159E">
      <w:pPr>
        <w:spacing w:line="360" w:lineRule="auto"/>
        <w:ind w:firstLine="708"/>
        <w:jc w:val="both"/>
        <w:rPr>
          <w:rFonts w:ascii="Arial Narrow" w:hAnsi="Arial Narrow"/>
          <w:sz w:val="27"/>
          <w:szCs w:val="27"/>
        </w:rPr>
      </w:pPr>
      <w:r w:rsidRPr="00040257">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040257">
        <w:rPr>
          <w:rFonts w:ascii="Arial Narrow" w:hAnsi="Arial Narrow" w:cs="Arial"/>
          <w:sz w:val="27"/>
          <w:szCs w:val="27"/>
        </w:rPr>
        <w:t>pagada por concepto de multa,</w:t>
      </w:r>
      <w:r w:rsidRPr="00040257">
        <w:rPr>
          <w:rFonts w:ascii="Arial Narrow" w:hAnsi="Arial Narrow"/>
          <w:sz w:val="27"/>
          <w:szCs w:val="27"/>
        </w:rPr>
        <w:t xml:space="preserve"> en virtud de que con el recibo oficial AA 8399095 de fecha 29 veintinueve de enero del año 2019 dos mil diecinueve, que obra en autos, se acreditó el pago realizado, por ende,  </w:t>
      </w:r>
      <w:r w:rsidRPr="00040257">
        <w:rPr>
          <w:rFonts w:ascii="Arial Narrow" w:hAnsi="Arial Narrow"/>
          <w:sz w:val="27"/>
          <w:szCs w:val="27"/>
          <w:lang w:val="es-MX"/>
        </w:rPr>
        <w:t xml:space="preserve">se condena al Agente y/o Agente “B”  de Tránsito   demandado a que realice las gestiones necesarias ante la Dirección General de Ingresos de la Tesorería Municipal </w:t>
      </w:r>
      <w:r w:rsidRPr="00040257">
        <w:rPr>
          <w:rFonts w:ascii="Arial Narrow" w:hAnsi="Arial Narrow"/>
          <w:sz w:val="27"/>
          <w:szCs w:val="27"/>
        </w:rPr>
        <w:t xml:space="preserve">o la Dependencia competente, para que a la parte actora se le haga la devolución de la cantidad de $806.00 (Ochocientos seis pesos 00/100 Moneda Nacional), pagada por concepto de multa y, en su caso, realice las diligencias indispensables para cumplir este fallo. . . . . . . . . . . . . . . . . . . . . . . . . . . . . </w:t>
      </w:r>
    </w:p>
    <w:p w:rsidR="00CD159E" w:rsidRPr="00040257" w:rsidRDefault="00CD159E" w:rsidP="00CD159E">
      <w:pPr>
        <w:spacing w:line="276" w:lineRule="auto"/>
        <w:jc w:val="both"/>
        <w:rPr>
          <w:rFonts w:ascii="Arial Narrow" w:hAnsi="Arial Narrow"/>
          <w:sz w:val="27"/>
          <w:szCs w:val="27"/>
        </w:rPr>
      </w:pPr>
    </w:p>
    <w:p w:rsidR="00CD159E" w:rsidRPr="00040257" w:rsidRDefault="00CD159E" w:rsidP="00CD159E">
      <w:pPr>
        <w:spacing w:line="276" w:lineRule="auto"/>
        <w:jc w:val="both"/>
        <w:rPr>
          <w:rFonts w:ascii="Arial Narrow" w:hAnsi="Arial Narrow" w:cs="Arial"/>
          <w:sz w:val="27"/>
          <w:szCs w:val="27"/>
        </w:rPr>
      </w:pPr>
    </w:p>
    <w:p w:rsidR="00CD159E" w:rsidRPr="00040257" w:rsidRDefault="00CD159E" w:rsidP="00CD159E">
      <w:pPr>
        <w:spacing w:line="360" w:lineRule="auto"/>
        <w:ind w:firstLine="708"/>
        <w:jc w:val="both"/>
        <w:rPr>
          <w:rFonts w:ascii="Arial Narrow" w:hAnsi="Arial Narrow"/>
          <w:sz w:val="27"/>
          <w:szCs w:val="27"/>
        </w:rPr>
      </w:pPr>
      <w:r w:rsidRPr="00040257">
        <w:rPr>
          <w:rFonts w:ascii="Arial Narrow" w:hAnsi="Arial Narrow"/>
          <w:sz w:val="27"/>
          <w:szCs w:val="27"/>
        </w:rPr>
        <w:t>En esas condiciones,</w:t>
      </w:r>
      <w:r w:rsidRPr="00040257">
        <w:rPr>
          <w:rFonts w:ascii="Arial Narrow" w:hAnsi="Arial Narrow" w:cs="Arial"/>
          <w:sz w:val="27"/>
          <w:szCs w:val="27"/>
        </w:rPr>
        <w:t xml:space="preserve"> l</w:t>
      </w:r>
      <w:r w:rsidRPr="00040257">
        <w:rPr>
          <w:rFonts w:ascii="Arial Narrow" w:hAnsi="Arial Narrow"/>
          <w:sz w:val="27"/>
          <w:szCs w:val="27"/>
        </w:rPr>
        <w:t>a devolución de</w:t>
      </w:r>
      <w:r w:rsidRPr="00040257">
        <w:rPr>
          <w:rFonts w:ascii="Arial Narrow" w:hAnsi="Arial Narrow" w:cs="Arial"/>
          <w:sz w:val="27"/>
          <w:szCs w:val="27"/>
        </w:rPr>
        <w:t xml:space="preserve"> la cantidad de </w:t>
      </w:r>
      <w:r w:rsidRPr="00040257">
        <w:rPr>
          <w:rFonts w:ascii="Arial Narrow" w:hAnsi="Arial Narrow"/>
          <w:sz w:val="27"/>
          <w:szCs w:val="27"/>
        </w:rPr>
        <w:t xml:space="preserve">$806.00 </w:t>
      </w:r>
      <w:r w:rsidRPr="00040257">
        <w:rPr>
          <w:rFonts w:ascii="Arial Narrow" w:hAnsi="Arial Narrow" w:cs="Arial"/>
          <w:sz w:val="27"/>
          <w:szCs w:val="27"/>
        </w:rPr>
        <w:t>(Ochocientos seis pesos 00100 Moneda Nacional</w:t>
      </w:r>
      <w:r w:rsidRPr="00040257">
        <w:rPr>
          <w:rFonts w:ascii="Arial Narrow" w:hAnsi="Arial Narrow"/>
          <w:sz w:val="27"/>
          <w:szCs w:val="27"/>
        </w:rPr>
        <w:t>)</w:t>
      </w:r>
      <w:r w:rsidRPr="00040257">
        <w:rPr>
          <w:rFonts w:ascii="Arial Narrow" w:hAnsi="Arial Narrow" w:cs="Arial"/>
          <w:sz w:val="27"/>
          <w:szCs w:val="27"/>
        </w:rPr>
        <w:t xml:space="preserve"> y el pago de intereses sobre este monto, deberá realizarse dentro de los 15 quince días hábiles siguientes a la declaración de que ha </w:t>
      </w:r>
      <w:r w:rsidRPr="00040257">
        <w:rPr>
          <w:rFonts w:ascii="Arial Narrow" w:hAnsi="Arial Narrow" w:cs="Arial"/>
          <w:sz w:val="27"/>
          <w:szCs w:val="27"/>
        </w:rPr>
        <w:lastRenderedPageBreak/>
        <w:t xml:space="preserve">causado ejecutoria esta sentencia, debiendo informar a este Juzgado de forma inmediata </w:t>
      </w:r>
      <w:r w:rsidRPr="00040257">
        <w:rPr>
          <w:rFonts w:ascii="Arial Narrow" w:hAnsi="Arial Narrow"/>
          <w:sz w:val="27"/>
          <w:szCs w:val="27"/>
          <w:lang w:val="es-MX"/>
        </w:rPr>
        <w:t>el cumplimiento dado y exhibir las constancias relativas al mismo</w:t>
      </w:r>
      <w:r w:rsidRPr="00040257">
        <w:rPr>
          <w:rFonts w:ascii="Arial Narrow" w:hAnsi="Arial Narrow"/>
          <w:sz w:val="27"/>
          <w:szCs w:val="27"/>
        </w:rPr>
        <w:t xml:space="preserve">. . . . . . . </w:t>
      </w:r>
    </w:p>
    <w:p w:rsidR="00CD159E" w:rsidRPr="00040257" w:rsidRDefault="00CD159E" w:rsidP="00CD159E">
      <w:pPr>
        <w:spacing w:line="276" w:lineRule="auto"/>
        <w:jc w:val="both"/>
        <w:rPr>
          <w:rFonts w:ascii="Arial Narrow" w:hAnsi="Arial Narrow"/>
          <w:sz w:val="27"/>
          <w:szCs w:val="27"/>
          <w:lang w:val="es-MX"/>
        </w:rPr>
      </w:pPr>
    </w:p>
    <w:p w:rsidR="00CD159E" w:rsidRPr="00040257" w:rsidRDefault="00CD159E" w:rsidP="00CD159E">
      <w:pPr>
        <w:spacing w:line="276" w:lineRule="auto"/>
        <w:jc w:val="right"/>
        <w:rPr>
          <w:rFonts w:ascii="Arial Narrow" w:hAnsi="Arial Narrow"/>
          <w:b/>
          <w:i/>
          <w:sz w:val="27"/>
          <w:szCs w:val="27"/>
        </w:rPr>
      </w:pPr>
      <w:r w:rsidRPr="00040257">
        <w:rPr>
          <w:rFonts w:ascii="Arial Narrow" w:hAnsi="Arial Narrow"/>
          <w:b/>
          <w:i/>
          <w:sz w:val="27"/>
          <w:szCs w:val="27"/>
        </w:rPr>
        <w:t>Estudio innecesario de los demás conceptos de impugnación.</w:t>
      </w:r>
    </w:p>
    <w:p w:rsidR="00CD159E" w:rsidRPr="00040257" w:rsidRDefault="00CD159E" w:rsidP="00CD159E">
      <w:pPr>
        <w:spacing w:line="360" w:lineRule="auto"/>
        <w:ind w:firstLine="708"/>
        <w:jc w:val="both"/>
        <w:rPr>
          <w:rFonts w:ascii="Arial Narrow" w:hAnsi="Arial Narrow"/>
          <w:sz w:val="27"/>
          <w:szCs w:val="27"/>
        </w:rPr>
      </w:pPr>
      <w:r w:rsidRPr="00040257">
        <w:rPr>
          <w:rFonts w:ascii="Arial Narrow" w:hAnsi="Arial Narrow"/>
          <w:b/>
          <w:sz w:val="27"/>
          <w:szCs w:val="27"/>
        </w:rPr>
        <w:t>SEXTO.-</w:t>
      </w:r>
      <w:r w:rsidRPr="00040257">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040257">
        <w:rPr>
          <w:rFonts w:ascii="Arial Narrow" w:hAnsi="Arial Narrow" w:cs="Arial"/>
          <w:sz w:val="27"/>
          <w:szCs w:val="27"/>
          <w:lang w:val="es-MX"/>
        </w:rPr>
        <w:t>l respecto resulta ilustrativo como criterio orientador el sostenido en</w:t>
      </w:r>
      <w:r w:rsidRPr="00040257">
        <w:rPr>
          <w:rFonts w:ascii="Arial Narrow" w:hAnsi="Arial Narrow"/>
          <w:sz w:val="27"/>
          <w:szCs w:val="27"/>
        </w:rPr>
        <w:t xml:space="preserve"> la tesis que a la letra dice: . . . . . . . . . . . . . . . . . . . . . .  . . . . . . . . . . . . . . . . . .</w:t>
      </w:r>
      <w:r w:rsidRPr="00040257">
        <w:rPr>
          <w:rFonts w:ascii="Arial Narrow" w:hAnsi="Arial Narrow" w:cs="Arial"/>
          <w:sz w:val="27"/>
          <w:szCs w:val="27"/>
        </w:rPr>
        <w:t xml:space="preserve"> . . . </w:t>
      </w:r>
    </w:p>
    <w:p w:rsidR="00CD159E" w:rsidRPr="00040257" w:rsidRDefault="00CD159E" w:rsidP="00CD159E">
      <w:pPr>
        <w:spacing w:line="276" w:lineRule="auto"/>
        <w:jc w:val="both"/>
        <w:rPr>
          <w:rFonts w:ascii="Arial Narrow" w:hAnsi="Arial Narrow"/>
        </w:rPr>
      </w:pPr>
    </w:p>
    <w:p w:rsidR="00CD159E" w:rsidRPr="00040257" w:rsidRDefault="00CD159E" w:rsidP="00CD159E">
      <w:pPr>
        <w:spacing w:line="276" w:lineRule="auto"/>
        <w:ind w:firstLine="708"/>
        <w:jc w:val="both"/>
        <w:rPr>
          <w:rFonts w:ascii="Arial Narrow" w:hAnsi="Arial Narrow"/>
          <w:i/>
        </w:rPr>
      </w:pPr>
      <w:r w:rsidRPr="0004025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40257">
        <w:rPr>
          <w:rFonts w:ascii="Arial Narrow" w:hAnsi="Arial Narrow"/>
        </w:rPr>
        <w:t xml:space="preserve">Tercera Sala, </w:t>
      </w:r>
    </w:p>
    <w:p w:rsidR="00CD159E" w:rsidRPr="00040257" w:rsidRDefault="00CD159E" w:rsidP="00CD159E">
      <w:pPr>
        <w:spacing w:line="276" w:lineRule="auto"/>
        <w:jc w:val="both"/>
        <w:rPr>
          <w:rFonts w:ascii="Arial Narrow" w:hAnsi="Arial Narrow"/>
        </w:rPr>
      </w:pPr>
      <w:r w:rsidRPr="00040257">
        <w:rPr>
          <w:rFonts w:ascii="Arial Narrow" w:hAnsi="Arial Narrow"/>
        </w:rPr>
        <w:t>Séptima época, Volumen 157-162. Cuarta Parte, visible a página 32.  . . . . . . . . . . . . . . . . . . .</w:t>
      </w:r>
    </w:p>
    <w:p w:rsidR="00CD159E" w:rsidRPr="00040257" w:rsidRDefault="00CD159E" w:rsidP="00CD159E">
      <w:pPr>
        <w:tabs>
          <w:tab w:val="left" w:pos="1335"/>
        </w:tabs>
        <w:spacing w:line="276" w:lineRule="auto"/>
        <w:jc w:val="both"/>
        <w:rPr>
          <w:rFonts w:ascii="Arial Narrow" w:hAnsi="Arial Narrow"/>
        </w:rPr>
      </w:pPr>
    </w:p>
    <w:p w:rsidR="00CD159E" w:rsidRPr="00040257" w:rsidRDefault="00CD159E" w:rsidP="00CD159E">
      <w:pPr>
        <w:tabs>
          <w:tab w:val="left" w:pos="1335"/>
        </w:tabs>
        <w:spacing w:line="360" w:lineRule="auto"/>
        <w:ind w:firstLine="709"/>
        <w:jc w:val="both"/>
        <w:rPr>
          <w:rFonts w:ascii="Arial Narrow" w:hAnsi="Arial Narrow"/>
          <w:sz w:val="27"/>
          <w:szCs w:val="27"/>
        </w:rPr>
      </w:pPr>
      <w:r w:rsidRPr="00040257">
        <w:rPr>
          <w:rFonts w:ascii="Arial Narrow" w:hAnsi="Arial Narrow"/>
          <w:sz w:val="27"/>
          <w:szCs w:val="27"/>
        </w:rPr>
        <w:t xml:space="preserve">Por lo expuesto y además con fundamento en los artículos </w:t>
      </w:r>
      <w:r w:rsidRPr="00040257">
        <w:rPr>
          <w:rFonts w:ascii="Arial Narrow" w:hAnsi="Arial Narrow" w:cs="Arial"/>
          <w:bCs/>
          <w:sz w:val="27"/>
          <w:szCs w:val="27"/>
        </w:rPr>
        <w:t>243</w:t>
      </w:r>
      <w:r w:rsidRPr="00040257">
        <w:rPr>
          <w:rFonts w:ascii="Arial Narrow" w:hAnsi="Arial Narrow" w:cs="Arial"/>
          <w:sz w:val="27"/>
          <w:szCs w:val="27"/>
        </w:rPr>
        <w:t xml:space="preserve"> </w:t>
      </w:r>
      <w:r w:rsidRPr="0004025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40257">
        <w:rPr>
          <w:rFonts w:ascii="Arial Narrow" w:hAnsi="Arial Narrow"/>
          <w:b/>
          <w:sz w:val="27"/>
          <w:szCs w:val="27"/>
        </w:rPr>
        <w:t>RESUELVE:</w:t>
      </w:r>
      <w:r w:rsidRPr="00040257">
        <w:rPr>
          <w:rFonts w:ascii="Arial Narrow" w:hAnsi="Arial Narrow"/>
          <w:sz w:val="27"/>
          <w:szCs w:val="27"/>
        </w:rPr>
        <w:t xml:space="preserve"> . . . . . . . . . . . . . . .  . . . . . . . . . . . . . .  . . . .  . . . . . . .  .</w:t>
      </w:r>
    </w:p>
    <w:p w:rsidR="00CD159E" w:rsidRPr="00040257" w:rsidRDefault="00CD159E" w:rsidP="00CD159E">
      <w:pPr>
        <w:tabs>
          <w:tab w:val="left" w:pos="1335"/>
        </w:tabs>
        <w:spacing w:line="360" w:lineRule="auto"/>
        <w:ind w:firstLine="709"/>
        <w:jc w:val="both"/>
        <w:rPr>
          <w:rFonts w:ascii="Arial Narrow" w:hAnsi="Arial Narrow"/>
          <w:sz w:val="27"/>
          <w:szCs w:val="27"/>
        </w:rPr>
      </w:pPr>
    </w:p>
    <w:p w:rsidR="00CD159E" w:rsidRPr="00040257" w:rsidRDefault="00CD159E" w:rsidP="00CD159E">
      <w:pPr>
        <w:spacing w:line="360" w:lineRule="auto"/>
        <w:ind w:firstLine="708"/>
        <w:jc w:val="both"/>
        <w:rPr>
          <w:rFonts w:ascii="Arial Narrow" w:hAnsi="Arial Narrow"/>
          <w:sz w:val="27"/>
          <w:szCs w:val="27"/>
        </w:rPr>
      </w:pPr>
      <w:r w:rsidRPr="00040257">
        <w:rPr>
          <w:rFonts w:ascii="Arial Narrow" w:hAnsi="Arial Narrow"/>
          <w:b/>
          <w:sz w:val="27"/>
          <w:szCs w:val="27"/>
        </w:rPr>
        <w:t>PRIMERO.-</w:t>
      </w:r>
      <w:r w:rsidRPr="00040257">
        <w:rPr>
          <w:rFonts w:ascii="Arial Narrow" w:hAnsi="Arial Narrow"/>
          <w:sz w:val="27"/>
          <w:szCs w:val="27"/>
        </w:rPr>
        <w:t xml:space="preserve"> Este Juzgado Administrativo Municipal, por razón de turno, resultó competente para tramitar y resolver el presente proceso administrativo. .  . . .</w:t>
      </w:r>
    </w:p>
    <w:p w:rsidR="00287EFE" w:rsidRPr="00040257" w:rsidRDefault="00287EFE" w:rsidP="00287EFE">
      <w:pPr>
        <w:spacing w:line="360" w:lineRule="auto"/>
        <w:ind w:firstLine="708"/>
        <w:jc w:val="both"/>
        <w:rPr>
          <w:rFonts w:ascii="Arial Narrow" w:hAnsi="Arial Narrow"/>
          <w:sz w:val="27"/>
          <w:szCs w:val="27"/>
        </w:rPr>
      </w:pPr>
    </w:p>
    <w:p w:rsidR="00287EFE" w:rsidRPr="00040257" w:rsidRDefault="00287EFE" w:rsidP="00287EFE">
      <w:pPr>
        <w:spacing w:line="360" w:lineRule="auto"/>
        <w:ind w:firstLine="708"/>
        <w:jc w:val="both"/>
        <w:rPr>
          <w:rFonts w:ascii="Arial Narrow" w:hAnsi="Arial Narrow"/>
          <w:sz w:val="27"/>
          <w:szCs w:val="27"/>
        </w:rPr>
      </w:pPr>
      <w:r w:rsidRPr="00040257">
        <w:rPr>
          <w:rFonts w:ascii="Arial Narrow" w:hAnsi="Arial Narrow"/>
          <w:b/>
          <w:sz w:val="27"/>
          <w:szCs w:val="27"/>
        </w:rPr>
        <w:t>SEGUNDO.-</w:t>
      </w:r>
      <w:r w:rsidRPr="00040257">
        <w:rPr>
          <w:rFonts w:ascii="Arial Narrow" w:hAnsi="Arial Narrow"/>
          <w:sz w:val="27"/>
          <w:szCs w:val="27"/>
        </w:rPr>
        <w:t xml:space="preserve"> Resultaron </w:t>
      </w:r>
      <w:r w:rsidRPr="00040257">
        <w:rPr>
          <w:rFonts w:ascii="Arial Narrow" w:hAnsi="Arial Narrow"/>
          <w:b/>
          <w:sz w:val="27"/>
          <w:szCs w:val="27"/>
        </w:rPr>
        <w:t>INFUNDADAS</w:t>
      </w:r>
      <w:r w:rsidRPr="00040257">
        <w:rPr>
          <w:rFonts w:ascii="Arial Narrow" w:hAnsi="Arial Narrow"/>
          <w:sz w:val="27"/>
          <w:szCs w:val="27"/>
        </w:rPr>
        <w:t xml:space="preserve"> las causales de para decretar el sobreseimiento del proceso, acorde a lo expuesto en el </w:t>
      </w:r>
      <w:r w:rsidRPr="00040257">
        <w:rPr>
          <w:rFonts w:ascii="Arial Narrow" w:hAnsi="Arial Narrow"/>
          <w:b/>
          <w:sz w:val="27"/>
          <w:szCs w:val="27"/>
        </w:rPr>
        <w:t>tercer</w:t>
      </w:r>
      <w:r w:rsidRPr="00040257">
        <w:rPr>
          <w:rFonts w:ascii="Arial Narrow" w:hAnsi="Arial Narrow"/>
          <w:sz w:val="27"/>
          <w:szCs w:val="27"/>
        </w:rPr>
        <w:t xml:space="preserve"> considerando de presente fallo. . . . . . . . . . . . . .  . . . . . . .  . . . . . . . . . . . . . . . . . . . . . . . . . . . . . . . . </w:t>
      </w:r>
    </w:p>
    <w:p w:rsidR="00CD159E" w:rsidRPr="00040257" w:rsidRDefault="00CD159E" w:rsidP="00CD159E">
      <w:pPr>
        <w:spacing w:line="276" w:lineRule="auto"/>
        <w:jc w:val="both"/>
        <w:rPr>
          <w:rFonts w:ascii="Arial Narrow" w:hAnsi="Arial Narrow"/>
          <w:sz w:val="27"/>
          <w:szCs w:val="27"/>
        </w:rPr>
      </w:pPr>
    </w:p>
    <w:p w:rsidR="00CD159E" w:rsidRPr="00040257" w:rsidRDefault="00287EFE" w:rsidP="00CD159E">
      <w:pPr>
        <w:spacing w:line="360" w:lineRule="auto"/>
        <w:ind w:firstLine="708"/>
        <w:jc w:val="both"/>
        <w:rPr>
          <w:rFonts w:ascii="Arial Narrow" w:hAnsi="Arial Narrow"/>
          <w:sz w:val="27"/>
          <w:szCs w:val="27"/>
        </w:rPr>
      </w:pPr>
      <w:r w:rsidRPr="00040257">
        <w:rPr>
          <w:rFonts w:ascii="Arial Narrow" w:hAnsi="Arial Narrow"/>
          <w:b/>
          <w:sz w:val="27"/>
          <w:szCs w:val="27"/>
        </w:rPr>
        <w:t>TERCERO</w:t>
      </w:r>
      <w:r w:rsidR="00CD159E" w:rsidRPr="00040257">
        <w:rPr>
          <w:rFonts w:ascii="Arial Narrow" w:hAnsi="Arial Narrow"/>
          <w:b/>
          <w:sz w:val="27"/>
          <w:szCs w:val="27"/>
        </w:rPr>
        <w:t xml:space="preserve">.- </w:t>
      </w:r>
      <w:r w:rsidRPr="00040257">
        <w:rPr>
          <w:rFonts w:ascii="Arial Narrow" w:hAnsi="Arial Narrow"/>
          <w:sz w:val="27"/>
          <w:szCs w:val="27"/>
        </w:rPr>
        <w:t>S</w:t>
      </w:r>
      <w:r w:rsidR="00CD159E" w:rsidRPr="00040257">
        <w:rPr>
          <w:rFonts w:ascii="Arial Narrow" w:hAnsi="Arial Narrow"/>
          <w:sz w:val="27"/>
          <w:szCs w:val="27"/>
        </w:rPr>
        <w:t xml:space="preserve">e declara la </w:t>
      </w:r>
      <w:r w:rsidR="00CD159E" w:rsidRPr="00040257">
        <w:rPr>
          <w:rFonts w:ascii="Arial Narrow" w:hAnsi="Arial Narrow"/>
          <w:b/>
          <w:sz w:val="27"/>
          <w:szCs w:val="27"/>
        </w:rPr>
        <w:t xml:space="preserve">NULIDAD TOTAL </w:t>
      </w:r>
      <w:r w:rsidR="00CD159E" w:rsidRPr="00040257">
        <w:rPr>
          <w:rFonts w:ascii="Arial Narrow" w:hAnsi="Arial Narrow"/>
          <w:sz w:val="27"/>
          <w:szCs w:val="27"/>
        </w:rPr>
        <w:t>del acta de infracción</w:t>
      </w:r>
      <w:r w:rsidR="00CD159E" w:rsidRPr="00040257">
        <w:rPr>
          <w:rFonts w:ascii="Arial Narrow" w:hAnsi="Arial Narrow"/>
          <w:b/>
          <w:sz w:val="27"/>
          <w:szCs w:val="27"/>
        </w:rPr>
        <w:t xml:space="preserve"> </w:t>
      </w:r>
      <w:r w:rsidR="00CD159E" w:rsidRPr="00040257">
        <w:rPr>
          <w:rFonts w:ascii="Arial Narrow" w:hAnsi="Arial Narrow"/>
          <w:sz w:val="27"/>
          <w:szCs w:val="27"/>
        </w:rPr>
        <w:t xml:space="preserve">número T-5965906, de fecha 27 veintisiete de diciembre del  año 2019 dos mil diecinueve y de sus actos consecuentes dentro de los que se encuentra la calificación de la </w:t>
      </w:r>
      <w:r w:rsidR="00CD159E" w:rsidRPr="00040257">
        <w:rPr>
          <w:rFonts w:ascii="Arial Narrow" w:hAnsi="Arial Narrow"/>
          <w:sz w:val="27"/>
          <w:szCs w:val="27"/>
        </w:rPr>
        <w:lastRenderedPageBreak/>
        <w:t xml:space="preserve">infracción, por las razones lógicas y jurídicas expresadas en el </w:t>
      </w:r>
      <w:r w:rsidR="00CD159E" w:rsidRPr="00040257">
        <w:rPr>
          <w:rFonts w:ascii="Arial Narrow" w:hAnsi="Arial Narrow"/>
          <w:b/>
          <w:sz w:val="27"/>
          <w:szCs w:val="27"/>
        </w:rPr>
        <w:t>quinto</w:t>
      </w:r>
      <w:r w:rsidR="00CD159E" w:rsidRPr="00040257">
        <w:rPr>
          <w:rFonts w:ascii="Arial Narrow" w:hAnsi="Arial Narrow"/>
          <w:sz w:val="27"/>
          <w:szCs w:val="27"/>
        </w:rPr>
        <w:t xml:space="preserve"> considerando de este fallo. . . . .  . . . . . . . . . . . . . . . . . . . . . . . . . . . . . . . . . . . . . . . .  . . . . . . . . . . . .</w:t>
      </w:r>
    </w:p>
    <w:p w:rsidR="00CD159E" w:rsidRPr="00040257" w:rsidRDefault="00CD159E" w:rsidP="00CD159E">
      <w:pPr>
        <w:spacing w:line="276" w:lineRule="auto"/>
        <w:jc w:val="both"/>
        <w:rPr>
          <w:rFonts w:ascii="Arial Narrow" w:hAnsi="Arial Narrow"/>
          <w:sz w:val="27"/>
          <w:szCs w:val="27"/>
        </w:rPr>
      </w:pPr>
    </w:p>
    <w:p w:rsidR="00CD159E" w:rsidRPr="00040257" w:rsidRDefault="00287EFE" w:rsidP="00CD159E">
      <w:pPr>
        <w:spacing w:line="360" w:lineRule="auto"/>
        <w:ind w:firstLine="708"/>
        <w:jc w:val="both"/>
        <w:rPr>
          <w:rFonts w:ascii="Arial Narrow" w:hAnsi="Arial Narrow"/>
          <w:sz w:val="27"/>
          <w:szCs w:val="27"/>
        </w:rPr>
      </w:pPr>
      <w:r w:rsidRPr="00040257">
        <w:rPr>
          <w:rFonts w:ascii="Arial Narrow" w:hAnsi="Arial Narrow"/>
          <w:b/>
          <w:sz w:val="27"/>
          <w:szCs w:val="27"/>
        </w:rPr>
        <w:t>CUARTO</w:t>
      </w:r>
      <w:r w:rsidR="00CD159E" w:rsidRPr="00040257">
        <w:rPr>
          <w:rFonts w:ascii="Arial Narrow" w:hAnsi="Arial Narrow"/>
          <w:b/>
          <w:sz w:val="27"/>
          <w:szCs w:val="27"/>
        </w:rPr>
        <w:t>.-</w:t>
      </w:r>
      <w:r w:rsidR="00CD159E" w:rsidRPr="0004025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parte actora se le haga la devolución de la cantidad de $806.00 </w:t>
      </w:r>
      <w:r w:rsidR="00CD159E" w:rsidRPr="00040257">
        <w:rPr>
          <w:rFonts w:ascii="Arial Narrow" w:hAnsi="Arial Narrow" w:cs="Arial"/>
          <w:sz w:val="27"/>
          <w:szCs w:val="27"/>
        </w:rPr>
        <w:t>(Ochocientos seis pesos 00100 Moneda Nacional</w:t>
      </w:r>
      <w:r w:rsidR="00CD159E" w:rsidRPr="00040257">
        <w:rPr>
          <w:rFonts w:ascii="Arial Narrow" w:hAnsi="Arial Narrow"/>
          <w:sz w:val="27"/>
          <w:szCs w:val="27"/>
        </w:rPr>
        <w:t>), pagada por concepto de multa, más el pago de intereses a partir de que se realizó el pago hasta la</w:t>
      </w:r>
      <w:r w:rsidR="00CD159E" w:rsidRPr="00040257">
        <w:rPr>
          <w:rFonts w:ascii="Arial Narrow" w:hAnsi="Arial Narrow" w:cs="Arial"/>
          <w:sz w:val="27"/>
          <w:szCs w:val="27"/>
        </w:rPr>
        <w:t xml:space="preserve"> fecha de la entrega material de la </w:t>
      </w:r>
      <w:proofErr w:type="spellStart"/>
      <w:r w:rsidR="00CD159E" w:rsidRPr="00040257">
        <w:rPr>
          <w:rFonts w:ascii="Arial Narrow" w:hAnsi="Arial Narrow" w:cs="Arial"/>
          <w:sz w:val="27"/>
          <w:szCs w:val="27"/>
        </w:rPr>
        <w:t>pluricitada</w:t>
      </w:r>
      <w:proofErr w:type="spellEnd"/>
      <w:r w:rsidR="00CD159E" w:rsidRPr="00040257">
        <w:rPr>
          <w:rFonts w:ascii="Arial Narrow" w:hAnsi="Arial Narrow" w:cs="Arial"/>
          <w:sz w:val="27"/>
          <w:szCs w:val="27"/>
        </w:rPr>
        <w:t xml:space="preserve"> cantidad; </w:t>
      </w:r>
      <w:r w:rsidR="00CD159E" w:rsidRPr="0004025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CD159E" w:rsidRPr="00040257">
        <w:rPr>
          <w:rFonts w:ascii="Arial Narrow" w:hAnsi="Arial Narrow"/>
          <w:b/>
          <w:sz w:val="27"/>
          <w:szCs w:val="27"/>
        </w:rPr>
        <w:t>quinto</w:t>
      </w:r>
      <w:r w:rsidR="00CD159E" w:rsidRPr="00040257">
        <w:rPr>
          <w:rFonts w:ascii="Arial Narrow" w:hAnsi="Arial Narrow"/>
          <w:sz w:val="27"/>
          <w:szCs w:val="27"/>
        </w:rPr>
        <w:t xml:space="preserve"> considerando de esta sentencia. . . . . . . .  .  .</w:t>
      </w:r>
      <w:r w:rsidRPr="00040257">
        <w:rPr>
          <w:rFonts w:ascii="Arial Narrow" w:hAnsi="Arial Narrow"/>
          <w:sz w:val="27"/>
          <w:szCs w:val="27"/>
        </w:rPr>
        <w:t xml:space="preserve"> ..  . . . . </w:t>
      </w:r>
    </w:p>
    <w:p w:rsidR="00CD159E" w:rsidRPr="00040257" w:rsidRDefault="00CD159E" w:rsidP="00CD159E">
      <w:pPr>
        <w:spacing w:line="276" w:lineRule="auto"/>
        <w:jc w:val="both"/>
        <w:rPr>
          <w:rFonts w:ascii="Arial Narrow" w:hAnsi="Arial Narrow"/>
          <w:sz w:val="27"/>
          <w:szCs w:val="27"/>
        </w:rPr>
      </w:pPr>
    </w:p>
    <w:p w:rsidR="00CD159E" w:rsidRPr="00040257" w:rsidRDefault="00CD159E" w:rsidP="00CD159E">
      <w:pPr>
        <w:spacing w:line="360" w:lineRule="auto"/>
        <w:ind w:firstLine="708"/>
        <w:jc w:val="both"/>
        <w:rPr>
          <w:rFonts w:ascii="Arial Narrow" w:hAnsi="Arial Narrow"/>
          <w:sz w:val="27"/>
          <w:szCs w:val="27"/>
        </w:rPr>
      </w:pPr>
      <w:r w:rsidRPr="00040257">
        <w:rPr>
          <w:rFonts w:ascii="Arial Narrow" w:hAnsi="Arial Narrow"/>
          <w:sz w:val="27"/>
          <w:szCs w:val="27"/>
        </w:rPr>
        <w:t xml:space="preserve">En su oportunidad, archívese este expediente, como asunto totalmente concluido y </w:t>
      </w:r>
      <w:proofErr w:type="spellStart"/>
      <w:r w:rsidRPr="00040257">
        <w:rPr>
          <w:rFonts w:ascii="Arial Narrow" w:hAnsi="Arial Narrow"/>
          <w:sz w:val="27"/>
          <w:szCs w:val="27"/>
        </w:rPr>
        <w:t>dése</w:t>
      </w:r>
      <w:proofErr w:type="spellEnd"/>
      <w:r w:rsidRPr="00040257">
        <w:rPr>
          <w:rFonts w:ascii="Arial Narrow" w:hAnsi="Arial Narrow"/>
          <w:sz w:val="27"/>
          <w:szCs w:val="27"/>
        </w:rPr>
        <w:t xml:space="preserve"> de baja en el Libro de Registros de este Juzgado. . . . . . .  . . . . . . . </w:t>
      </w:r>
    </w:p>
    <w:p w:rsidR="00CD159E" w:rsidRPr="00040257" w:rsidRDefault="00CD159E" w:rsidP="00CD159E">
      <w:pPr>
        <w:spacing w:line="360" w:lineRule="auto"/>
        <w:ind w:firstLine="708"/>
        <w:jc w:val="both"/>
        <w:rPr>
          <w:rFonts w:ascii="Arial Narrow" w:hAnsi="Arial Narrow"/>
          <w:sz w:val="27"/>
          <w:szCs w:val="27"/>
        </w:rPr>
      </w:pPr>
    </w:p>
    <w:p w:rsidR="00CD159E" w:rsidRPr="00040257" w:rsidRDefault="00CD159E" w:rsidP="00CD159E">
      <w:pPr>
        <w:spacing w:line="360" w:lineRule="auto"/>
        <w:ind w:firstLine="708"/>
        <w:jc w:val="both"/>
        <w:rPr>
          <w:rFonts w:ascii="Arial Narrow" w:hAnsi="Arial Narrow"/>
          <w:sz w:val="27"/>
          <w:szCs w:val="27"/>
        </w:rPr>
      </w:pPr>
      <w:r w:rsidRPr="00040257">
        <w:rPr>
          <w:rFonts w:ascii="Arial Narrow" w:hAnsi="Arial Narrow"/>
          <w:sz w:val="27"/>
          <w:szCs w:val="27"/>
        </w:rPr>
        <w:t>Notifíquese a la autoridad demandada por oficio y a la parte actora personalmente en el domicilio señalado en autos para tal efecto. . . . . . . .  . . . . . . . .</w:t>
      </w:r>
    </w:p>
    <w:p w:rsidR="00CD159E" w:rsidRPr="00040257" w:rsidRDefault="00CD159E" w:rsidP="00CD159E">
      <w:pPr>
        <w:spacing w:line="276" w:lineRule="auto"/>
        <w:jc w:val="both"/>
        <w:rPr>
          <w:rFonts w:ascii="Arial Narrow" w:hAnsi="Arial Narrow"/>
          <w:sz w:val="27"/>
          <w:szCs w:val="27"/>
        </w:rPr>
      </w:pPr>
    </w:p>
    <w:p w:rsidR="00CD159E" w:rsidRPr="00040257" w:rsidRDefault="00CD159E" w:rsidP="00CD159E">
      <w:pPr>
        <w:pStyle w:val="Sangra2detindependiente"/>
        <w:spacing w:line="360" w:lineRule="auto"/>
        <w:ind w:left="0" w:firstLine="708"/>
        <w:jc w:val="both"/>
        <w:rPr>
          <w:rFonts w:ascii="Arial Narrow" w:hAnsi="Arial Narrow"/>
          <w:sz w:val="27"/>
          <w:szCs w:val="27"/>
        </w:rPr>
      </w:pPr>
      <w:r w:rsidRPr="00040257">
        <w:rPr>
          <w:rFonts w:ascii="Arial Narrow" w:hAnsi="Arial Narrow"/>
          <w:kern w:val="3"/>
          <w:sz w:val="27"/>
          <w:szCs w:val="27"/>
          <w:lang w:eastAsia="zh-CN"/>
        </w:rPr>
        <w:t xml:space="preserve">Así lo resolvió y firma, en 4 cuatro tantos, el </w:t>
      </w:r>
      <w:r w:rsidRPr="00040257">
        <w:rPr>
          <w:rFonts w:ascii="Arial Narrow" w:hAnsi="Arial Narrow"/>
          <w:b/>
          <w:kern w:val="3"/>
          <w:sz w:val="27"/>
          <w:szCs w:val="27"/>
          <w:lang w:eastAsia="zh-CN"/>
        </w:rPr>
        <w:t xml:space="preserve">MAESTRO JOSÉ JORGE PÉREZ COLUNGA, </w:t>
      </w:r>
      <w:r w:rsidRPr="00040257">
        <w:rPr>
          <w:rFonts w:ascii="Arial Narrow" w:hAnsi="Arial Narrow"/>
          <w:kern w:val="3"/>
          <w:sz w:val="27"/>
          <w:szCs w:val="27"/>
          <w:lang w:eastAsia="zh-CN"/>
        </w:rPr>
        <w:t>Juez Titular del Juzgado Primero Administrativo Municipal de León, Guanajuato,</w:t>
      </w:r>
      <w:r w:rsidRPr="00040257">
        <w:rPr>
          <w:rFonts w:ascii="Arial Narrow" w:hAnsi="Arial Narrow"/>
          <w:sz w:val="27"/>
          <w:szCs w:val="27"/>
        </w:rPr>
        <w:t xml:space="preserve"> quien actúa asistido en forma legal con Secretaria de Estudio y Cuenta </w:t>
      </w:r>
      <w:r w:rsidRPr="00040257">
        <w:rPr>
          <w:rFonts w:ascii="Arial Narrow" w:hAnsi="Arial Narrow"/>
          <w:b/>
          <w:sz w:val="27"/>
          <w:szCs w:val="27"/>
        </w:rPr>
        <w:t>Licenciada OFELIA GÓMEZ HERNÁNDEZ,</w:t>
      </w:r>
      <w:r w:rsidRPr="00040257">
        <w:rPr>
          <w:rFonts w:ascii="Arial Narrow" w:hAnsi="Arial Narrow"/>
          <w:sz w:val="27"/>
          <w:szCs w:val="27"/>
        </w:rPr>
        <w:t xml:space="preserve"> que da fe. . . . . . .  . . . . . . . . . . . . . . . .</w:t>
      </w:r>
    </w:p>
    <w:p w:rsidR="00CD159E" w:rsidRPr="00040257" w:rsidRDefault="00CD159E"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3F5D38" w:rsidRPr="00040257" w:rsidRDefault="003F5D38" w:rsidP="00CD159E"/>
    <w:p w:rsidR="00CD159E" w:rsidRPr="00040257" w:rsidRDefault="00CD159E" w:rsidP="00CD159E">
      <w:pPr>
        <w:rPr>
          <w:rFonts w:ascii="Arial Narrow" w:hAnsi="Arial Narrow"/>
        </w:rPr>
      </w:pPr>
      <w:proofErr w:type="spellStart"/>
      <w:proofErr w:type="gramStart"/>
      <w:r w:rsidRPr="00040257">
        <w:rPr>
          <w:rFonts w:ascii="Arial Narrow" w:hAnsi="Arial Narrow"/>
        </w:rPr>
        <w:t>aegm</w:t>
      </w:r>
      <w:proofErr w:type="spellEnd"/>
      <w:proofErr w:type="gramEnd"/>
    </w:p>
    <w:p w:rsidR="00CD159E" w:rsidRPr="00040257" w:rsidRDefault="00CD159E" w:rsidP="00CD159E"/>
    <w:p w:rsidR="00CD159E" w:rsidRPr="00040257" w:rsidRDefault="00CD159E" w:rsidP="00CD159E"/>
    <w:p w:rsidR="00137656" w:rsidRPr="00040257" w:rsidRDefault="00137656" w:rsidP="00E749D7">
      <w:pPr>
        <w:spacing w:line="360" w:lineRule="auto"/>
        <w:ind w:firstLine="708"/>
        <w:jc w:val="both"/>
        <w:rPr>
          <w:rFonts w:ascii="Arial Narrow" w:hAnsi="Arial Narrow" w:cs="Arial"/>
          <w:sz w:val="27"/>
          <w:szCs w:val="27"/>
        </w:rPr>
      </w:pPr>
    </w:p>
    <w:p w:rsidR="00137656" w:rsidRPr="00040257" w:rsidRDefault="00137656" w:rsidP="00E749D7">
      <w:pPr>
        <w:spacing w:line="360" w:lineRule="auto"/>
        <w:ind w:firstLine="708"/>
        <w:jc w:val="both"/>
        <w:rPr>
          <w:rFonts w:ascii="Arial Narrow" w:hAnsi="Arial Narrow" w:cs="Arial"/>
          <w:sz w:val="27"/>
          <w:szCs w:val="27"/>
        </w:rPr>
      </w:pPr>
    </w:p>
    <w:p w:rsidR="00137656" w:rsidRPr="00040257" w:rsidRDefault="00137656" w:rsidP="00E749D7">
      <w:pPr>
        <w:spacing w:line="360" w:lineRule="auto"/>
        <w:ind w:firstLine="708"/>
        <w:jc w:val="both"/>
        <w:rPr>
          <w:rFonts w:ascii="Arial Narrow" w:hAnsi="Arial Narrow" w:cs="Arial"/>
          <w:sz w:val="27"/>
          <w:szCs w:val="27"/>
        </w:rPr>
      </w:pPr>
    </w:p>
    <w:p w:rsidR="00137656" w:rsidRPr="00040257" w:rsidRDefault="00137656" w:rsidP="00E749D7">
      <w:pPr>
        <w:spacing w:line="360" w:lineRule="auto"/>
        <w:ind w:firstLine="708"/>
        <w:jc w:val="both"/>
        <w:rPr>
          <w:rFonts w:ascii="Arial Narrow" w:hAnsi="Arial Narrow" w:cs="Arial"/>
          <w:sz w:val="27"/>
          <w:szCs w:val="27"/>
        </w:rPr>
      </w:pPr>
    </w:p>
    <w:p w:rsidR="00137656" w:rsidRPr="00040257" w:rsidRDefault="00137656" w:rsidP="00E749D7">
      <w:pPr>
        <w:spacing w:line="360" w:lineRule="auto"/>
        <w:ind w:firstLine="708"/>
        <w:jc w:val="both"/>
        <w:rPr>
          <w:rFonts w:ascii="Arial Narrow" w:hAnsi="Arial Narrow" w:cs="Arial"/>
          <w:sz w:val="27"/>
          <w:szCs w:val="27"/>
        </w:rPr>
      </w:pPr>
    </w:p>
    <w:p w:rsidR="00137656" w:rsidRPr="00040257" w:rsidRDefault="00137656" w:rsidP="00E749D7">
      <w:pPr>
        <w:spacing w:line="360" w:lineRule="auto"/>
        <w:ind w:firstLine="708"/>
        <w:jc w:val="both"/>
        <w:rPr>
          <w:rFonts w:ascii="Arial Narrow" w:hAnsi="Arial Narrow"/>
          <w:sz w:val="27"/>
          <w:szCs w:val="27"/>
        </w:rPr>
      </w:pPr>
    </w:p>
    <w:p w:rsidR="00CD159E" w:rsidRPr="00040257" w:rsidRDefault="00CD159E" w:rsidP="00E749D7">
      <w:pPr>
        <w:spacing w:line="360" w:lineRule="auto"/>
        <w:ind w:firstLine="708"/>
        <w:jc w:val="both"/>
        <w:rPr>
          <w:rFonts w:ascii="Arial Narrow" w:hAnsi="Arial Narrow"/>
          <w:sz w:val="27"/>
          <w:szCs w:val="27"/>
        </w:rPr>
      </w:pPr>
    </w:p>
    <w:p w:rsidR="00CD159E" w:rsidRPr="00040257" w:rsidRDefault="00CD159E" w:rsidP="00E749D7">
      <w:pPr>
        <w:spacing w:line="360" w:lineRule="auto"/>
        <w:ind w:firstLine="708"/>
        <w:jc w:val="both"/>
        <w:rPr>
          <w:rFonts w:ascii="Arial Narrow" w:hAnsi="Arial Narrow"/>
          <w:sz w:val="27"/>
          <w:szCs w:val="27"/>
        </w:rPr>
      </w:pPr>
    </w:p>
    <w:sectPr w:rsidR="00CD159E" w:rsidRPr="00040257" w:rsidSect="007E5B53">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C8" w:rsidRDefault="00413AC8" w:rsidP="00E749D7">
      <w:r>
        <w:separator/>
      </w:r>
    </w:p>
  </w:endnote>
  <w:endnote w:type="continuationSeparator" w:id="0">
    <w:p w:rsidR="00413AC8" w:rsidRDefault="00413AC8" w:rsidP="00E7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C8" w:rsidRDefault="00413AC8" w:rsidP="00E749D7">
      <w:r>
        <w:separator/>
      </w:r>
    </w:p>
  </w:footnote>
  <w:footnote w:type="continuationSeparator" w:id="0">
    <w:p w:rsidR="00413AC8" w:rsidRDefault="00413AC8" w:rsidP="00E74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12F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13A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12F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0257">
      <w:rPr>
        <w:rStyle w:val="Nmerodepgina"/>
        <w:noProof/>
      </w:rPr>
      <w:t>12</w:t>
    </w:r>
    <w:r>
      <w:rPr>
        <w:rStyle w:val="Nmerodepgina"/>
      </w:rPr>
      <w:fldChar w:fldCharType="end"/>
    </w:r>
  </w:p>
  <w:p w:rsidR="00B16482" w:rsidRDefault="00413AC8">
    <w:pPr>
      <w:pStyle w:val="Encabezado"/>
    </w:pPr>
  </w:p>
  <w:p w:rsidR="00CB24ED" w:rsidRPr="00CB24ED" w:rsidRDefault="00E12F7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0187/</w:t>
    </w:r>
    <w:r w:rsidRPr="00CB24ED">
      <w:rPr>
        <w:rFonts w:ascii="Arial Narrow" w:hAnsi="Arial Narrow"/>
        <w:sz w:val="16"/>
        <w:szCs w:val="16"/>
      </w:rPr>
      <w:t>1erJAM/201</w:t>
    </w:r>
    <w:r>
      <w:rPr>
        <w:rFonts w:ascii="Arial Narrow" w:hAnsi="Arial Narrow"/>
        <w:sz w:val="16"/>
        <w:szCs w:val="16"/>
      </w:rPr>
      <w:t>9</w:t>
    </w:r>
    <w:r w:rsidRPr="00CB24ED">
      <w:rPr>
        <w:rFonts w:ascii="Arial Narrow" w:hAnsi="Arial Narrow"/>
        <w:sz w:val="16"/>
        <w:szCs w:val="16"/>
      </w:rPr>
      <w:t>-JN</w:t>
    </w:r>
  </w:p>
  <w:p w:rsidR="00CB24ED" w:rsidRDefault="00E12F7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749D7" w:rsidP="00CB24ED">
    <w:pPr>
      <w:pStyle w:val="Encabezado"/>
      <w:jc w:val="right"/>
      <w:rPr>
        <w:rFonts w:ascii="Arial Narrow" w:hAnsi="Arial Narrow"/>
        <w:sz w:val="16"/>
        <w:szCs w:val="16"/>
      </w:rPr>
    </w:pPr>
    <w:r>
      <w:rPr>
        <w:rFonts w:ascii="Arial Narrow" w:hAnsi="Arial Narrow"/>
        <w:sz w:val="16"/>
        <w:szCs w:val="16"/>
      </w:rPr>
      <w:t>Expediente: 0187</w:t>
    </w:r>
    <w:r w:rsidR="00E12F7A" w:rsidRPr="00CB24ED">
      <w:rPr>
        <w:rFonts w:ascii="Arial Narrow" w:hAnsi="Arial Narrow"/>
        <w:sz w:val="16"/>
        <w:szCs w:val="16"/>
      </w:rPr>
      <w:t>/1erJAM/201</w:t>
    </w:r>
    <w:r>
      <w:rPr>
        <w:rFonts w:ascii="Arial Narrow" w:hAnsi="Arial Narrow"/>
        <w:sz w:val="16"/>
        <w:szCs w:val="16"/>
      </w:rPr>
      <w:t>9</w:t>
    </w:r>
    <w:r w:rsidR="00E12F7A" w:rsidRPr="00CB24ED">
      <w:rPr>
        <w:rFonts w:ascii="Arial Narrow" w:hAnsi="Arial Narrow"/>
        <w:sz w:val="16"/>
        <w:szCs w:val="16"/>
      </w:rPr>
      <w:t>-JN</w:t>
    </w:r>
  </w:p>
  <w:p w:rsidR="00CB24ED" w:rsidRDefault="00E12F7A" w:rsidP="00CB24ED">
    <w:pPr>
      <w:pStyle w:val="Encabezado"/>
      <w:jc w:val="right"/>
    </w:pPr>
    <w:r w:rsidRPr="00CB24ED">
      <w:rPr>
        <w:rFonts w:ascii="Arial Narrow" w:hAnsi="Arial Narrow"/>
        <w:sz w:val="16"/>
        <w:szCs w:val="16"/>
      </w:rPr>
      <w:t>Juzgado Primero Administrativo Municipal</w:t>
    </w:r>
    <w:r>
      <w:t xml:space="preserve"> </w:t>
    </w:r>
  </w:p>
  <w:p w:rsidR="00CB24ED" w:rsidRDefault="00413A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D7"/>
    <w:rsid w:val="00040257"/>
    <w:rsid w:val="00122E6B"/>
    <w:rsid w:val="00137656"/>
    <w:rsid w:val="001E2705"/>
    <w:rsid w:val="002672A2"/>
    <w:rsid w:val="00287EFE"/>
    <w:rsid w:val="002935EA"/>
    <w:rsid w:val="003F5D38"/>
    <w:rsid w:val="00413AC8"/>
    <w:rsid w:val="00426773"/>
    <w:rsid w:val="004C661F"/>
    <w:rsid w:val="006B40C2"/>
    <w:rsid w:val="00800748"/>
    <w:rsid w:val="008113D2"/>
    <w:rsid w:val="009C5357"/>
    <w:rsid w:val="00C57B54"/>
    <w:rsid w:val="00C80B77"/>
    <w:rsid w:val="00CD159E"/>
    <w:rsid w:val="00E11C82"/>
    <w:rsid w:val="00E12F7A"/>
    <w:rsid w:val="00E749D7"/>
    <w:rsid w:val="00F16359"/>
    <w:rsid w:val="00F20317"/>
    <w:rsid w:val="00F6031A"/>
    <w:rsid w:val="00F630C9"/>
    <w:rsid w:val="00F87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01C4B7E-C69F-4A62-9BF2-7D77237D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D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D7"/>
    <w:pPr>
      <w:tabs>
        <w:tab w:val="center" w:pos="4252"/>
        <w:tab w:val="right" w:pos="8504"/>
      </w:tabs>
    </w:pPr>
  </w:style>
  <w:style w:type="character" w:customStyle="1" w:styleId="EncabezadoCar">
    <w:name w:val="Encabezado Car"/>
    <w:basedOn w:val="Fuentedeprrafopredeter"/>
    <w:link w:val="Encabezado"/>
    <w:uiPriority w:val="99"/>
    <w:rsid w:val="00E749D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749D7"/>
  </w:style>
  <w:style w:type="paragraph" w:styleId="Sangra2detindependiente">
    <w:name w:val="Body Text Indent 2"/>
    <w:basedOn w:val="Normal"/>
    <w:link w:val="Sangra2detindependienteCar"/>
    <w:uiPriority w:val="99"/>
    <w:unhideWhenUsed/>
    <w:rsid w:val="00E749D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49D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749D7"/>
    <w:pPr>
      <w:tabs>
        <w:tab w:val="center" w:pos="4419"/>
        <w:tab w:val="right" w:pos="8838"/>
      </w:tabs>
    </w:pPr>
  </w:style>
  <w:style w:type="character" w:customStyle="1" w:styleId="PiedepginaCar">
    <w:name w:val="Pie de página Car"/>
    <w:basedOn w:val="Fuentedeprrafopredeter"/>
    <w:link w:val="Piedepgina"/>
    <w:uiPriority w:val="99"/>
    <w:rsid w:val="00E749D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F5D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D3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12</Pages>
  <Words>3665</Words>
  <Characters>20163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2019-09-12T18:04:00Z</cp:lastPrinted>
  <dcterms:created xsi:type="dcterms:W3CDTF">2019-09-11T16:43:00Z</dcterms:created>
  <dcterms:modified xsi:type="dcterms:W3CDTF">2019-11-28T20:07:00Z</dcterms:modified>
</cp:coreProperties>
</file>